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18F39">
      <w:pPr>
        <w:jc w:val="center"/>
        <w:rPr>
          <w:rFonts w:hint="eastAsia" w:ascii="仿宋" w:hAnsi="仿宋" w:eastAsia="仿宋" w:cs="仿宋"/>
          <w:sz w:val="28"/>
          <w:szCs w:val="28"/>
        </w:rPr>
      </w:pPr>
      <w:r>
        <w:rPr>
          <w:rFonts w:hint="eastAsia" w:ascii="仿宋" w:hAnsi="仿宋" w:eastAsia="仿宋" w:cs="仿宋"/>
          <w:sz w:val="28"/>
          <w:szCs w:val="28"/>
        </w:rPr>
        <w:t>康复移动工作站</w:t>
      </w:r>
    </w:p>
    <w:p w14:paraId="6357263F">
      <w:pPr>
        <w:jc w:val="both"/>
        <w:rPr>
          <w:rFonts w:hint="eastAsia" w:ascii="仿宋" w:hAnsi="仿宋" w:eastAsia="仿宋" w:cs="仿宋"/>
          <w:sz w:val="24"/>
          <w:szCs w:val="24"/>
        </w:rPr>
      </w:pPr>
      <w:r>
        <w:rPr>
          <w:rFonts w:hint="eastAsia" w:ascii="仿宋" w:hAnsi="仿宋" w:eastAsia="仿宋" w:cs="仿宋"/>
          <w:sz w:val="24"/>
          <w:szCs w:val="24"/>
        </w:rPr>
        <w:t>1.重症康复管理系统</w:t>
      </w:r>
    </w:p>
    <w:p w14:paraId="4D8E79BF">
      <w:pPr>
        <w:jc w:val="both"/>
        <w:rPr>
          <w:rFonts w:hint="eastAsia" w:ascii="仿宋" w:hAnsi="仿宋" w:eastAsia="仿宋" w:cs="仿宋"/>
          <w:sz w:val="24"/>
          <w:szCs w:val="24"/>
        </w:rPr>
      </w:pPr>
      <w:r>
        <w:rPr>
          <w:rFonts w:hint="eastAsia" w:ascii="仿宋" w:hAnsi="仿宋" w:eastAsia="仿宋" w:cs="仿宋"/>
          <w:sz w:val="24"/>
          <w:szCs w:val="24"/>
        </w:rPr>
        <w:t>(1)患者管理：包含患者信息、主要诊断及患者出入院治疗过程管理；</w:t>
      </w:r>
    </w:p>
    <w:p w14:paraId="52ECE073">
      <w:pPr>
        <w:jc w:val="both"/>
        <w:rPr>
          <w:rFonts w:hint="eastAsia" w:ascii="仿宋" w:hAnsi="仿宋" w:eastAsia="仿宋" w:cs="仿宋"/>
          <w:sz w:val="24"/>
          <w:szCs w:val="24"/>
        </w:rPr>
      </w:pPr>
      <w:r>
        <w:rPr>
          <w:rFonts w:hint="eastAsia" w:ascii="仿宋" w:hAnsi="仿宋" w:eastAsia="仿宋" w:cs="仿宋"/>
          <w:sz w:val="24"/>
          <w:szCs w:val="24"/>
        </w:rPr>
        <w:t>▲(2)康复评估：风险预筛评估、危险因素评估及大于等于10余项问题评估项目，包含：呼吸运动、呼吸肌功能评估、膈肌超声评估、体位管理、痰液评估、肌力评估、平衡功能评估、疼痛评估、血气分析等；</w:t>
      </w:r>
    </w:p>
    <w:p w14:paraId="45EDBA52">
      <w:pPr>
        <w:jc w:val="both"/>
        <w:rPr>
          <w:rFonts w:hint="eastAsia" w:ascii="仿宋" w:hAnsi="仿宋" w:eastAsia="仿宋" w:cs="仿宋"/>
          <w:sz w:val="24"/>
          <w:szCs w:val="24"/>
        </w:rPr>
      </w:pPr>
      <w:r>
        <w:rPr>
          <w:rFonts w:hint="eastAsia" w:ascii="仿宋" w:hAnsi="仿宋" w:eastAsia="仿宋" w:cs="仿宋"/>
          <w:sz w:val="24"/>
          <w:szCs w:val="24"/>
        </w:rPr>
        <w:t>▲(3)可通过评估自动给出“低、中、高危”活动风险提示及活动建议；</w:t>
      </w:r>
    </w:p>
    <w:p w14:paraId="3D991FC9">
      <w:pPr>
        <w:jc w:val="both"/>
        <w:rPr>
          <w:rFonts w:hint="eastAsia" w:ascii="仿宋" w:hAnsi="仿宋" w:eastAsia="仿宋" w:cs="仿宋"/>
          <w:sz w:val="24"/>
          <w:szCs w:val="24"/>
        </w:rPr>
      </w:pPr>
      <w:r>
        <w:rPr>
          <w:rFonts w:hint="eastAsia" w:ascii="仿宋" w:hAnsi="仿宋" w:eastAsia="仿宋" w:cs="仿宋"/>
          <w:sz w:val="24"/>
          <w:szCs w:val="24"/>
        </w:rPr>
        <w:t>(4)评估后自动给出呼吸功能、运动功能等异常情况清单勾选及详细情况汇总；</w:t>
      </w:r>
    </w:p>
    <w:p w14:paraId="78DF0BF3">
      <w:pPr>
        <w:jc w:val="both"/>
        <w:rPr>
          <w:rFonts w:hint="eastAsia" w:ascii="仿宋" w:hAnsi="仿宋" w:eastAsia="仿宋" w:cs="仿宋"/>
          <w:sz w:val="24"/>
          <w:szCs w:val="24"/>
        </w:rPr>
      </w:pPr>
      <w:r>
        <w:rPr>
          <w:rFonts w:hint="eastAsia" w:ascii="仿宋" w:hAnsi="仿宋" w:eastAsia="仿宋" w:cs="仿宋"/>
          <w:sz w:val="24"/>
          <w:szCs w:val="24"/>
        </w:rPr>
        <w:t>(5)康复方案：包含体位管理、呼吸训练、运动功能训练、气道廓清治疗等，根据评估报告开具个性化康复方案；</w:t>
      </w:r>
    </w:p>
    <w:p w14:paraId="51541F53">
      <w:pPr>
        <w:jc w:val="both"/>
        <w:rPr>
          <w:rFonts w:hint="eastAsia" w:ascii="仿宋" w:hAnsi="仿宋" w:eastAsia="仿宋" w:cs="仿宋"/>
          <w:sz w:val="24"/>
          <w:szCs w:val="24"/>
        </w:rPr>
      </w:pPr>
      <w:r>
        <w:rPr>
          <w:rFonts w:hint="eastAsia" w:ascii="仿宋" w:hAnsi="仿宋" w:eastAsia="仿宋" w:cs="仿宋"/>
          <w:sz w:val="24"/>
          <w:szCs w:val="24"/>
        </w:rPr>
        <w:t>(6)可设置治疗师管理；</w:t>
      </w:r>
    </w:p>
    <w:p w14:paraId="11AF8900">
      <w:pPr>
        <w:jc w:val="both"/>
        <w:rPr>
          <w:rFonts w:hint="eastAsia" w:ascii="仿宋" w:hAnsi="仿宋" w:eastAsia="仿宋" w:cs="仿宋"/>
          <w:sz w:val="24"/>
          <w:szCs w:val="24"/>
        </w:rPr>
      </w:pPr>
      <w:r>
        <w:rPr>
          <w:rFonts w:hint="eastAsia" w:ascii="仿宋" w:hAnsi="仿宋" w:eastAsia="仿宋" w:cs="仿宋"/>
          <w:sz w:val="24"/>
          <w:szCs w:val="24"/>
        </w:rPr>
        <w:t>(7)可根据历史治疗记录便捷生成治疗记录单；</w:t>
      </w:r>
    </w:p>
    <w:p w14:paraId="563FFBDD">
      <w:pPr>
        <w:jc w:val="both"/>
        <w:rPr>
          <w:rFonts w:hint="eastAsia" w:ascii="仿宋" w:hAnsi="仿宋" w:eastAsia="仿宋" w:cs="仿宋"/>
          <w:sz w:val="24"/>
          <w:szCs w:val="24"/>
        </w:rPr>
      </w:pPr>
      <w:r>
        <w:rPr>
          <w:rFonts w:hint="eastAsia" w:ascii="仿宋" w:hAnsi="仿宋" w:eastAsia="仿宋" w:cs="仿宋"/>
          <w:sz w:val="24"/>
          <w:szCs w:val="24"/>
        </w:rPr>
        <w:t>(8)支持云端数据管理，在线管理多个患者数据；</w:t>
      </w:r>
    </w:p>
    <w:p w14:paraId="634530E5">
      <w:pPr>
        <w:jc w:val="both"/>
        <w:rPr>
          <w:rFonts w:hint="eastAsia" w:ascii="仿宋" w:hAnsi="仿宋" w:eastAsia="仿宋" w:cs="仿宋"/>
          <w:sz w:val="24"/>
          <w:szCs w:val="24"/>
        </w:rPr>
      </w:pPr>
      <w:r>
        <w:rPr>
          <w:rFonts w:hint="eastAsia" w:ascii="仿宋" w:hAnsi="仿宋" w:eastAsia="仿宋" w:cs="仿宋"/>
          <w:sz w:val="24"/>
          <w:szCs w:val="24"/>
        </w:rPr>
        <w:t>(9)支持系统自主免费升级；</w:t>
      </w:r>
    </w:p>
    <w:p w14:paraId="65C9D3DE">
      <w:pPr>
        <w:jc w:val="both"/>
        <w:rPr>
          <w:rFonts w:hint="eastAsia" w:ascii="仿宋" w:hAnsi="仿宋" w:eastAsia="仿宋" w:cs="仿宋"/>
          <w:sz w:val="24"/>
          <w:szCs w:val="24"/>
        </w:rPr>
      </w:pPr>
      <w:r>
        <w:rPr>
          <w:rFonts w:hint="eastAsia" w:ascii="仿宋" w:hAnsi="仿宋" w:eastAsia="仿宋" w:cs="仿宋"/>
          <w:sz w:val="24"/>
          <w:szCs w:val="24"/>
        </w:rPr>
        <w:t>(10)≥11.5英寸可移动安卓端康复工作站APP；</w:t>
      </w:r>
    </w:p>
    <w:p w14:paraId="3A796171">
      <w:pPr>
        <w:jc w:val="both"/>
        <w:rPr>
          <w:rFonts w:hint="eastAsia" w:ascii="仿宋" w:hAnsi="仿宋" w:eastAsia="仿宋" w:cs="仿宋"/>
          <w:sz w:val="24"/>
          <w:szCs w:val="24"/>
        </w:rPr>
      </w:pPr>
      <w:r>
        <w:rPr>
          <w:rFonts w:hint="eastAsia" w:ascii="仿宋" w:hAnsi="仿宋" w:eastAsia="仿宋" w:cs="仿宋"/>
          <w:sz w:val="24"/>
          <w:szCs w:val="24"/>
        </w:rPr>
        <w:t>(11)具有中华人民共和国版权局出具的计算机软件著作权证书。</w:t>
      </w:r>
    </w:p>
    <w:p w14:paraId="18F9F86C">
      <w:p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(12)搭配10块滑步和10个弹力带</w:t>
      </w:r>
    </w:p>
    <w:p w14:paraId="0991B542">
      <w:pPr>
        <w:jc w:val="both"/>
        <w:rPr>
          <w:rFonts w:hint="eastAsia" w:ascii="仿宋" w:hAnsi="仿宋" w:eastAsia="仿宋" w:cs="仿宋"/>
          <w:sz w:val="24"/>
          <w:szCs w:val="24"/>
        </w:rPr>
      </w:pPr>
      <w:r>
        <w:rPr>
          <w:rFonts w:hint="eastAsia" w:ascii="仿宋" w:hAnsi="仿宋" w:eastAsia="仿宋" w:cs="仿宋"/>
          <w:sz w:val="24"/>
          <w:szCs w:val="24"/>
        </w:rPr>
        <w:t>2.呼吸康复训练仪</w:t>
      </w:r>
    </w:p>
    <w:p w14:paraId="112ACFA8">
      <w:pPr>
        <w:jc w:val="both"/>
        <w:rPr>
          <w:rFonts w:hint="eastAsia" w:ascii="仿宋" w:hAnsi="仿宋" w:eastAsia="仿宋" w:cs="仿宋"/>
          <w:sz w:val="24"/>
          <w:szCs w:val="24"/>
        </w:rPr>
      </w:pPr>
      <w:r>
        <w:rPr>
          <w:rFonts w:hint="eastAsia" w:ascii="仿宋" w:hAnsi="仿宋" w:eastAsia="仿宋" w:cs="仿宋"/>
          <w:sz w:val="24"/>
          <w:szCs w:val="24"/>
        </w:rPr>
        <w:t>(1)排痰训练：振荡呼气正压（OPEP）</w:t>
      </w:r>
    </w:p>
    <w:p w14:paraId="58231DE9">
      <w:pPr>
        <w:jc w:val="both"/>
        <w:rPr>
          <w:rFonts w:hint="eastAsia" w:ascii="仿宋" w:hAnsi="仿宋" w:eastAsia="仿宋" w:cs="仿宋"/>
          <w:sz w:val="24"/>
          <w:szCs w:val="24"/>
        </w:rPr>
      </w:pPr>
      <w:r>
        <w:rPr>
          <w:rFonts w:hint="eastAsia" w:ascii="仿宋" w:hAnsi="仿宋" w:eastAsia="仿宋" w:cs="仿宋"/>
          <w:sz w:val="24"/>
          <w:szCs w:val="24"/>
        </w:rPr>
        <w:t>1)支持训练模式、训练强度、阻力负荷、呼气振动频率、吸气屏气呼气时长比、计划时长、计划咳嗽训练次数等参数设置；支持训练后压力、振幅、呼气流量、呼气时间、呼气容积等参数显示。智能振动正压通气模式，阻力负荷20cmH2O-100cmH2O，振动频率5-30Hz，阻力级别1-5档可调；</w:t>
      </w:r>
    </w:p>
    <w:p w14:paraId="49D2FCDC">
      <w:pPr>
        <w:jc w:val="both"/>
        <w:rPr>
          <w:rFonts w:hint="eastAsia" w:ascii="仿宋" w:hAnsi="仿宋" w:eastAsia="仿宋" w:cs="仿宋"/>
          <w:sz w:val="24"/>
          <w:szCs w:val="24"/>
        </w:rPr>
      </w:pPr>
      <w:r>
        <w:rPr>
          <w:rFonts w:hint="eastAsia" w:ascii="仿宋" w:hAnsi="仿宋" w:eastAsia="仿宋" w:cs="仿宋"/>
          <w:sz w:val="24"/>
          <w:szCs w:val="24"/>
        </w:rPr>
        <w:t>(2)吸气肌训练</w:t>
      </w:r>
    </w:p>
    <w:p w14:paraId="44342D21">
      <w:pPr>
        <w:jc w:val="both"/>
        <w:rPr>
          <w:rFonts w:hint="eastAsia" w:ascii="仿宋" w:hAnsi="仿宋" w:eastAsia="仿宋" w:cs="仿宋"/>
          <w:sz w:val="24"/>
          <w:szCs w:val="24"/>
        </w:rPr>
      </w:pPr>
      <w:r>
        <w:rPr>
          <w:rFonts w:hint="eastAsia" w:ascii="仿宋" w:hAnsi="仿宋" w:eastAsia="仿宋" w:cs="仿宋"/>
          <w:sz w:val="24"/>
          <w:szCs w:val="24"/>
        </w:rPr>
        <w:t>1)支持自动/手动/自定义三种模式，手动模式：训练指标范围3cmH2O-200cmH2O，自动训练负荷：五档可调；自定义模式：可关联呼吸肌力测定检查单、辅助调节训练负荷；</w:t>
      </w:r>
    </w:p>
    <w:p w14:paraId="52E390AC">
      <w:pPr>
        <w:jc w:val="both"/>
        <w:rPr>
          <w:rFonts w:hint="eastAsia" w:ascii="仿宋" w:hAnsi="仿宋" w:eastAsia="仿宋" w:cs="仿宋"/>
          <w:sz w:val="24"/>
          <w:szCs w:val="24"/>
        </w:rPr>
      </w:pPr>
      <w:r>
        <w:rPr>
          <w:rFonts w:hint="eastAsia" w:ascii="仿宋" w:hAnsi="仿宋" w:eastAsia="仿宋" w:cs="仿宋"/>
          <w:sz w:val="24"/>
          <w:szCs w:val="24"/>
        </w:rPr>
        <w:t>(3)肺容量训练（IS）：支持IS流速型、IS容量型肺容量训练。</w:t>
      </w:r>
    </w:p>
    <w:p w14:paraId="7E6D24F5">
      <w:pPr>
        <w:jc w:val="both"/>
        <w:rPr>
          <w:rFonts w:hint="eastAsia" w:ascii="仿宋" w:hAnsi="仿宋" w:eastAsia="仿宋" w:cs="仿宋"/>
          <w:sz w:val="24"/>
          <w:szCs w:val="24"/>
        </w:rPr>
      </w:pPr>
      <w:r>
        <w:rPr>
          <w:rFonts w:hint="eastAsia" w:ascii="仿宋" w:hAnsi="仿宋" w:eastAsia="仿宋" w:cs="仿宋"/>
          <w:sz w:val="24"/>
          <w:szCs w:val="24"/>
        </w:rPr>
        <w:t>1)肺容量锻炼计划训练次数、训练强度及患者信息设置；</w:t>
      </w:r>
    </w:p>
    <w:p w14:paraId="42253715">
      <w:pPr>
        <w:jc w:val="both"/>
        <w:rPr>
          <w:rFonts w:hint="eastAsia" w:ascii="仿宋" w:hAnsi="仿宋" w:eastAsia="仿宋" w:cs="仿宋"/>
          <w:sz w:val="24"/>
          <w:szCs w:val="24"/>
        </w:rPr>
      </w:pPr>
      <w:r>
        <w:rPr>
          <w:rFonts w:hint="eastAsia" w:ascii="仿宋" w:hAnsi="仿宋" w:eastAsia="仿宋" w:cs="仿宋"/>
          <w:sz w:val="24"/>
          <w:szCs w:val="24"/>
        </w:rPr>
        <w:t>2)可测量压力、功率、吸气流量、吸气容积及能量总计；</w:t>
      </w:r>
    </w:p>
    <w:p w14:paraId="512339FC">
      <w:pPr>
        <w:jc w:val="both"/>
        <w:rPr>
          <w:rFonts w:hint="eastAsia" w:ascii="仿宋" w:hAnsi="仿宋" w:eastAsia="仿宋" w:cs="仿宋"/>
          <w:sz w:val="24"/>
          <w:szCs w:val="24"/>
        </w:rPr>
      </w:pPr>
      <w:r>
        <w:rPr>
          <w:rFonts w:hint="eastAsia" w:ascii="仿宋" w:hAnsi="仿宋" w:eastAsia="仿宋" w:cs="仿宋"/>
          <w:sz w:val="24"/>
          <w:szCs w:val="24"/>
        </w:rPr>
        <w:t>3)容积型范围：100ml~5000ml；</w:t>
      </w:r>
    </w:p>
    <w:p w14:paraId="58336DEB">
      <w:pPr>
        <w:jc w:val="both"/>
        <w:rPr>
          <w:rFonts w:hint="eastAsia" w:ascii="仿宋" w:hAnsi="仿宋" w:eastAsia="仿宋" w:cs="仿宋"/>
          <w:sz w:val="24"/>
          <w:szCs w:val="24"/>
        </w:rPr>
      </w:pPr>
      <w:r>
        <w:rPr>
          <w:rFonts w:hint="eastAsia" w:ascii="仿宋" w:hAnsi="仿宋" w:eastAsia="仿宋" w:cs="仿宋"/>
          <w:sz w:val="24"/>
          <w:szCs w:val="24"/>
        </w:rPr>
        <w:t>4)流量型范围：300ml/s~1200ml/s；</w:t>
      </w:r>
    </w:p>
    <w:p w14:paraId="5DB79F6A">
      <w:pPr>
        <w:jc w:val="both"/>
        <w:rPr>
          <w:rFonts w:hint="eastAsia" w:ascii="仿宋" w:hAnsi="仿宋" w:eastAsia="仿宋" w:cs="仿宋"/>
          <w:sz w:val="24"/>
          <w:szCs w:val="24"/>
        </w:rPr>
      </w:pPr>
      <w:r>
        <w:rPr>
          <w:rFonts w:hint="eastAsia" w:ascii="仿宋" w:hAnsi="仿宋" w:eastAsia="仿宋" w:cs="仿宋"/>
          <w:sz w:val="24"/>
          <w:szCs w:val="24"/>
        </w:rPr>
        <w:t>(4)吸入给药评估</w:t>
      </w:r>
    </w:p>
    <w:p w14:paraId="00E19A49">
      <w:pPr>
        <w:jc w:val="both"/>
        <w:rPr>
          <w:rFonts w:hint="eastAsia" w:ascii="仿宋" w:hAnsi="仿宋" w:eastAsia="仿宋" w:cs="仿宋"/>
          <w:sz w:val="24"/>
          <w:szCs w:val="24"/>
        </w:rPr>
      </w:pPr>
      <w:r>
        <w:rPr>
          <w:rFonts w:hint="eastAsia" w:ascii="仿宋" w:hAnsi="仿宋" w:eastAsia="仿宋" w:cs="仿宋"/>
          <w:sz w:val="24"/>
          <w:szCs w:val="24"/>
        </w:rPr>
        <w:t>1)阻抗等级：六档阻抗选择；</w:t>
      </w:r>
    </w:p>
    <w:p w14:paraId="011E3270">
      <w:pPr>
        <w:jc w:val="both"/>
        <w:rPr>
          <w:rFonts w:hint="eastAsia" w:ascii="仿宋" w:hAnsi="仿宋" w:eastAsia="仿宋" w:cs="仿宋"/>
          <w:sz w:val="24"/>
          <w:szCs w:val="24"/>
        </w:rPr>
      </w:pPr>
      <w:r>
        <w:rPr>
          <w:rFonts w:hint="eastAsia" w:ascii="仿宋" w:hAnsi="仿宋" w:eastAsia="仿宋" w:cs="仿宋"/>
          <w:sz w:val="24"/>
          <w:szCs w:val="24"/>
        </w:rPr>
        <w:t>2)吸气峰流量范围：（10～120）L/min；准确性：±10%或±10L/min（取其大者），重复性：±5%或±5L/min（取其大者）；</w:t>
      </w:r>
    </w:p>
    <w:p w14:paraId="543BFD91">
      <w:pPr>
        <w:jc w:val="both"/>
        <w:rPr>
          <w:rFonts w:hint="eastAsia" w:ascii="仿宋" w:hAnsi="仿宋" w:eastAsia="仿宋" w:cs="仿宋"/>
          <w:sz w:val="24"/>
          <w:szCs w:val="24"/>
        </w:rPr>
      </w:pPr>
      <w:r>
        <w:rPr>
          <w:rFonts w:hint="eastAsia" w:ascii="仿宋" w:hAnsi="仿宋" w:eastAsia="仿宋" w:cs="仿宋"/>
          <w:sz w:val="24"/>
          <w:szCs w:val="24"/>
        </w:rPr>
        <w:t>3)吸气容积范围：（0～8）L；准确性：±5%或±0.050L（取其大者），重复性：±3%或±0.050L（取其大者）；</w:t>
      </w:r>
    </w:p>
    <w:p w14:paraId="3956C593">
      <w:pPr>
        <w:jc w:val="both"/>
        <w:rPr>
          <w:rFonts w:hint="eastAsia" w:ascii="仿宋" w:hAnsi="仿宋" w:eastAsia="仿宋" w:cs="仿宋"/>
          <w:sz w:val="24"/>
          <w:szCs w:val="24"/>
        </w:rPr>
      </w:pPr>
      <w:r>
        <w:rPr>
          <w:rFonts w:hint="eastAsia" w:ascii="仿宋" w:hAnsi="仿宋" w:eastAsia="仿宋" w:cs="仿宋"/>
          <w:sz w:val="24"/>
          <w:szCs w:val="24"/>
        </w:rPr>
        <w:t>4)参数显示：有效吸气容积、有效吸气容积%、吸气时间、有效吸气时间、有效吸气时间%、平均有效吸气流量、吸气后屏气时间、Tmin、Tmean、Tpif等参数；</w:t>
      </w:r>
    </w:p>
    <w:p w14:paraId="632FD50E">
      <w:pPr>
        <w:jc w:val="both"/>
        <w:rPr>
          <w:rFonts w:hint="eastAsia" w:ascii="仿宋" w:hAnsi="仿宋" w:eastAsia="仿宋" w:cs="仿宋"/>
          <w:sz w:val="24"/>
          <w:szCs w:val="24"/>
        </w:rPr>
      </w:pPr>
      <w:r>
        <w:rPr>
          <w:rFonts w:hint="eastAsia" w:ascii="仿宋" w:hAnsi="仿宋" w:eastAsia="仿宋" w:cs="仿宋"/>
          <w:sz w:val="24"/>
          <w:szCs w:val="24"/>
        </w:rPr>
        <w:t>5、呼吸肌力测定</w:t>
      </w:r>
    </w:p>
    <w:p w14:paraId="4439F887">
      <w:pPr>
        <w:jc w:val="both"/>
        <w:rPr>
          <w:rFonts w:hint="eastAsia" w:ascii="仿宋" w:hAnsi="仿宋" w:eastAsia="仿宋" w:cs="仿宋"/>
          <w:sz w:val="24"/>
          <w:szCs w:val="24"/>
        </w:rPr>
      </w:pPr>
      <w:r>
        <w:rPr>
          <w:rFonts w:hint="eastAsia" w:ascii="仿宋" w:hAnsi="仿宋" w:eastAsia="仿宋" w:cs="仿宋"/>
          <w:sz w:val="24"/>
          <w:szCs w:val="24"/>
        </w:rPr>
        <w:t>1)最大吸气压（MIP）测量范围：（-200～0）cmH2O，准确性：±3%或者±1cmH2O（取其大者）；</w:t>
      </w:r>
    </w:p>
    <w:p w14:paraId="71D2D402">
      <w:pPr>
        <w:jc w:val="both"/>
        <w:rPr>
          <w:rFonts w:hint="eastAsia" w:ascii="仿宋" w:hAnsi="仿宋" w:eastAsia="仿宋" w:cs="仿宋"/>
          <w:sz w:val="24"/>
          <w:szCs w:val="24"/>
        </w:rPr>
      </w:pPr>
      <w:r>
        <w:rPr>
          <w:rFonts w:hint="eastAsia" w:ascii="仿宋" w:hAnsi="仿宋" w:eastAsia="仿宋" w:cs="仿宋"/>
          <w:sz w:val="24"/>
          <w:szCs w:val="24"/>
        </w:rPr>
        <w:t>2)最大呼气压（MEP）测量范围：（0～200）cmH2O，准确性：±3%或者±1cmH2O（取其大者）；</w:t>
      </w:r>
    </w:p>
    <w:p w14:paraId="67922EBC">
      <w:pPr>
        <w:jc w:val="both"/>
        <w:rPr>
          <w:rFonts w:hint="eastAsia" w:ascii="仿宋" w:hAnsi="仿宋" w:eastAsia="仿宋" w:cs="仿宋"/>
          <w:sz w:val="24"/>
          <w:szCs w:val="24"/>
        </w:rPr>
      </w:pPr>
      <w:r>
        <w:rPr>
          <w:rFonts w:hint="eastAsia" w:ascii="仿宋" w:hAnsi="仿宋" w:eastAsia="仿宋" w:cs="仿宋"/>
          <w:sz w:val="24"/>
          <w:szCs w:val="24"/>
        </w:rPr>
        <w:t>6、吸气训练+呼气训练，双重训练模式；</w:t>
      </w:r>
    </w:p>
    <w:p w14:paraId="55503BEB">
      <w:pPr>
        <w:jc w:val="both"/>
        <w:rPr>
          <w:rFonts w:hint="eastAsia" w:ascii="仿宋" w:hAnsi="仿宋" w:eastAsia="仿宋" w:cs="仿宋"/>
          <w:sz w:val="24"/>
          <w:szCs w:val="24"/>
        </w:rPr>
      </w:pPr>
      <w:r>
        <w:rPr>
          <w:rFonts w:hint="eastAsia" w:ascii="仿宋" w:hAnsi="仿宋" w:eastAsia="仿宋" w:cs="仿宋"/>
          <w:sz w:val="24"/>
          <w:szCs w:val="24"/>
        </w:rPr>
        <w:t>7、支持缩唇呼吸训练；</w:t>
      </w:r>
    </w:p>
    <w:p w14:paraId="6395F620">
      <w:pPr>
        <w:jc w:val="both"/>
        <w:rPr>
          <w:rFonts w:hint="eastAsia" w:ascii="仿宋" w:hAnsi="仿宋" w:eastAsia="仿宋" w:cs="仿宋"/>
          <w:sz w:val="24"/>
          <w:szCs w:val="24"/>
        </w:rPr>
      </w:pPr>
      <w:r>
        <w:rPr>
          <w:rFonts w:hint="eastAsia" w:ascii="仿宋" w:hAnsi="仿宋" w:eastAsia="仿宋" w:cs="仿宋"/>
          <w:sz w:val="24"/>
          <w:szCs w:val="24"/>
        </w:rPr>
        <w:t>8、仪器质控，能进行容量定标校准；</w:t>
      </w:r>
    </w:p>
    <w:p w14:paraId="115C5A07">
      <w:pPr>
        <w:jc w:val="both"/>
        <w:rPr>
          <w:rFonts w:hint="eastAsia" w:ascii="仿宋" w:hAnsi="仿宋" w:eastAsia="仿宋" w:cs="仿宋"/>
          <w:sz w:val="24"/>
          <w:szCs w:val="24"/>
        </w:rPr>
      </w:pPr>
      <w:r>
        <w:rPr>
          <w:rFonts w:hint="eastAsia" w:ascii="仿宋" w:hAnsi="仿宋" w:eastAsia="仿宋" w:cs="仿宋"/>
          <w:sz w:val="24"/>
          <w:szCs w:val="24"/>
        </w:rPr>
        <w:t>9、激励式可量化系统界面：具有语音、动画指导训练，可清晰评估每次训练成效；</w:t>
      </w:r>
    </w:p>
    <w:p w14:paraId="5D671644">
      <w:pPr>
        <w:jc w:val="both"/>
        <w:rPr>
          <w:rFonts w:hint="eastAsia" w:ascii="仿宋" w:hAnsi="仿宋" w:eastAsia="仿宋" w:cs="仿宋"/>
          <w:sz w:val="24"/>
          <w:szCs w:val="24"/>
        </w:rPr>
      </w:pPr>
      <w:r>
        <w:rPr>
          <w:rFonts w:hint="eastAsia" w:ascii="仿宋" w:hAnsi="仿宋" w:eastAsia="仿宋" w:cs="仿宋"/>
          <w:sz w:val="24"/>
          <w:szCs w:val="24"/>
        </w:rPr>
        <w:t>10、数据传输方式：可通过蓝牙进行数据传输；</w:t>
      </w:r>
    </w:p>
    <w:p w14:paraId="22BBA242">
      <w:pPr>
        <w:jc w:val="both"/>
        <w:rPr>
          <w:rFonts w:hint="eastAsia" w:ascii="仿宋" w:hAnsi="仿宋" w:eastAsia="仿宋" w:cs="仿宋"/>
          <w:sz w:val="24"/>
          <w:szCs w:val="24"/>
        </w:rPr>
      </w:pPr>
      <w:r>
        <w:rPr>
          <w:rFonts w:hint="eastAsia" w:ascii="仿宋" w:hAnsi="仿宋" w:eastAsia="仿宋" w:cs="仿宋"/>
          <w:sz w:val="24"/>
          <w:szCs w:val="24"/>
        </w:rPr>
        <w:t>11、数据同步：支持通过WIFI或无线网络同步数据到云端；</w:t>
      </w:r>
    </w:p>
    <w:p w14:paraId="77095DE2">
      <w:pPr>
        <w:jc w:val="both"/>
        <w:rPr>
          <w:rFonts w:hint="eastAsia" w:ascii="仿宋" w:hAnsi="仿宋" w:eastAsia="仿宋" w:cs="仿宋"/>
          <w:sz w:val="24"/>
          <w:szCs w:val="24"/>
        </w:rPr>
      </w:pPr>
      <w:r>
        <w:rPr>
          <w:rFonts w:hint="eastAsia" w:ascii="仿宋" w:hAnsi="仿宋" w:eastAsia="仿宋" w:cs="仿宋"/>
          <w:sz w:val="24"/>
          <w:szCs w:val="24"/>
        </w:rPr>
        <w:t>12、智能数据移动终端APP可通过蓝牙连接呼吸训练器，按照预先设定好的方案自动加载康复训练负荷，也可以手动调整负荷。在康复过程可以可视化管理，医生端可远程跟踪康复训练数据；</w:t>
      </w:r>
    </w:p>
    <w:p w14:paraId="6D4E3AD3">
      <w:pPr>
        <w:jc w:val="both"/>
        <w:rPr>
          <w:rFonts w:hint="eastAsia" w:ascii="仿宋" w:hAnsi="仿宋" w:eastAsia="仿宋" w:cs="仿宋"/>
          <w:sz w:val="24"/>
          <w:szCs w:val="24"/>
        </w:rPr>
      </w:pPr>
      <w:r>
        <w:rPr>
          <w:rFonts w:hint="eastAsia" w:ascii="仿宋" w:hAnsi="仿宋" w:eastAsia="仿宋" w:cs="仿宋"/>
          <w:sz w:val="24"/>
          <w:szCs w:val="24"/>
        </w:rPr>
        <w:t>13、智能数据移动终端APP端支持查看和打印患者当机所做全部报告；</w:t>
      </w:r>
    </w:p>
    <w:p w14:paraId="5BB0B999">
      <w:pPr>
        <w:jc w:val="both"/>
        <w:rPr>
          <w:rFonts w:hint="eastAsia" w:ascii="仿宋" w:hAnsi="仿宋" w:eastAsia="仿宋" w:cs="仿宋"/>
          <w:sz w:val="24"/>
          <w:szCs w:val="24"/>
        </w:rPr>
      </w:pPr>
      <w:r>
        <w:rPr>
          <w:rFonts w:hint="eastAsia" w:ascii="仿宋" w:hAnsi="仿宋" w:eastAsia="仿宋" w:cs="仿宋"/>
          <w:sz w:val="24"/>
          <w:szCs w:val="24"/>
        </w:rPr>
        <w:t>14、云端远程功能；</w:t>
      </w:r>
    </w:p>
    <w:p w14:paraId="37A6CA2D">
      <w:pPr>
        <w:jc w:val="both"/>
        <w:rPr>
          <w:rFonts w:hint="eastAsia" w:ascii="仿宋" w:hAnsi="仿宋" w:eastAsia="仿宋" w:cs="仿宋"/>
          <w:sz w:val="24"/>
          <w:szCs w:val="24"/>
        </w:rPr>
      </w:pPr>
      <w:r>
        <w:rPr>
          <w:rFonts w:hint="eastAsia" w:ascii="仿宋" w:hAnsi="仿宋" w:eastAsia="仿宋" w:cs="仿宋"/>
          <w:sz w:val="24"/>
          <w:szCs w:val="24"/>
        </w:rPr>
        <w:t xml:space="preserve">1)患者管理：新建患者、新建随访、门诊筛查、风险评估； </w:t>
      </w:r>
    </w:p>
    <w:p w14:paraId="0786DF57">
      <w:pPr>
        <w:jc w:val="both"/>
        <w:rPr>
          <w:rFonts w:hint="eastAsia" w:ascii="仿宋" w:hAnsi="仿宋" w:eastAsia="仿宋" w:cs="仿宋"/>
          <w:sz w:val="24"/>
          <w:szCs w:val="24"/>
        </w:rPr>
      </w:pPr>
      <w:r>
        <w:rPr>
          <w:rFonts w:hint="eastAsia" w:ascii="仿宋" w:hAnsi="仿宋" w:eastAsia="仿宋" w:cs="仿宋"/>
          <w:sz w:val="24"/>
          <w:szCs w:val="24"/>
        </w:rPr>
        <w:t>2)患者信息管理功能：包括调查对象姓名、性别、出生年月日、身份证号、地址、联系电话、病种等；</w:t>
      </w:r>
    </w:p>
    <w:p w14:paraId="6B193655">
      <w:pPr>
        <w:jc w:val="both"/>
        <w:rPr>
          <w:rFonts w:hint="eastAsia" w:ascii="仿宋" w:hAnsi="仿宋" w:eastAsia="仿宋" w:cs="仿宋"/>
          <w:sz w:val="24"/>
          <w:szCs w:val="24"/>
        </w:rPr>
      </w:pPr>
      <w:r>
        <w:rPr>
          <w:rFonts w:hint="eastAsia" w:ascii="仿宋" w:hAnsi="仿宋" w:eastAsia="仿宋" w:cs="仿宋"/>
          <w:sz w:val="24"/>
          <w:szCs w:val="24"/>
        </w:rPr>
        <w:t xml:space="preserve">3)计划管理：呼吸康复评估、康复处方制定、呼吸康复训练、支持远程居家康复管理； </w:t>
      </w:r>
    </w:p>
    <w:p w14:paraId="3817E0CD">
      <w:pPr>
        <w:jc w:val="both"/>
        <w:rPr>
          <w:rFonts w:hint="eastAsia" w:ascii="仿宋" w:hAnsi="仿宋" w:eastAsia="仿宋" w:cs="仿宋"/>
          <w:sz w:val="24"/>
          <w:szCs w:val="24"/>
        </w:rPr>
      </w:pPr>
      <w:r>
        <w:rPr>
          <w:rFonts w:hint="eastAsia" w:ascii="仿宋" w:hAnsi="仿宋" w:eastAsia="仿宋" w:cs="仿宋"/>
          <w:sz w:val="24"/>
          <w:szCs w:val="24"/>
        </w:rPr>
        <w:t>4)报告管理：可按天/周/月、自定义时间段在线查看，打印：呼吸肌力测定报告，吸入给药评估报告、问卷量表、气道廓清报告、呼气/吸气肌训练、吸入给药训练报告，IS流速型，IS容量型吸气/呼气等报告；</w:t>
      </w:r>
    </w:p>
    <w:p w14:paraId="476D0EFE">
      <w:pPr>
        <w:jc w:val="both"/>
        <w:rPr>
          <w:rFonts w:hint="eastAsia" w:ascii="仿宋" w:hAnsi="仿宋" w:eastAsia="仿宋" w:cs="仿宋"/>
          <w:sz w:val="24"/>
          <w:szCs w:val="24"/>
        </w:rPr>
      </w:pPr>
      <w:r>
        <w:rPr>
          <w:rFonts w:hint="eastAsia" w:ascii="仿宋" w:hAnsi="仿宋" w:eastAsia="仿宋" w:cs="仿宋"/>
          <w:sz w:val="24"/>
          <w:szCs w:val="24"/>
        </w:rPr>
        <w:t>5)安全性要求：保护调查对象隐私,保证信息平台和所收集,信息的安全性。</w:t>
      </w:r>
    </w:p>
    <w:p w14:paraId="7E281052">
      <w:pPr>
        <w:jc w:val="both"/>
        <w:rPr>
          <w:rFonts w:hint="eastAsia" w:ascii="仿宋" w:hAnsi="仿宋" w:eastAsia="仿宋" w:cs="仿宋"/>
          <w:sz w:val="24"/>
          <w:szCs w:val="24"/>
        </w:rPr>
      </w:pPr>
    </w:p>
    <w:p w14:paraId="5E975114">
      <w:pPr>
        <w:jc w:val="both"/>
        <w:rPr>
          <w:rFonts w:hint="eastAsia" w:ascii="仿宋" w:hAnsi="仿宋" w:eastAsia="仿宋" w:cs="仿宋"/>
          <w:sz w:val="24"/>
          <w:szCs w:val="24"/>
        </w:rPr>
      </w:pPr>
      <w:r>
        <w:rPr>
          <w:rFonts w:hint="eastAsia" w:ascii="仿宋" w:hAnsi="仿宋" w:eastAsia="仿宋" w:cs="仿宋"/>
          <w:sz w:val="24"/>
          <w:szCs w:val="24"/>
        </w:rPr>
        <w:t>3.床旁上下肢康复训练仪</w:t>
      </w:r>
    </w:p>
    <w:p w14:paraId="4A546256">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(1)</w:t>
      </w:r>
      <w:r>
        <w:rPr>
          <w:rFonts w:hint="eastAsia" w:ascii="仿宋" w:hAnsi="仿宋" w:eastAsia="仿宋" w:cs="仿宋"/>
          <w:sz w:val="24"/>
          <w:szCs w:val="24"/>
          <w:lang w:val="en-US" w:eastAsia="zh-CN"/>
        </w:rPr>
        <w:t>车体撑臂上下升降范围：0-330mm可调；，水平旋转-90°至+90°；</w:t>
      </w:r>
    </w:p>
    <w:p w14:paraId="3A8C260F">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(2)</w:t>
      </w:r>
      <w:r>
        <w:rPr>
          <w:rFonts w:hint="eastAsia" w:ascii="仿宋" w:hAnsi="仿宋" w:eastAsia="仿宋" w:cs="仿宋"/>
          <w:sz w:val="24"/>
          <w:szCs w:val="24"/>
          <w:lang w:val="en-US" w:eastAsia="zh-CN"/>
        </w:rPr>
        <w:t>整机电源:220v 输入功率:300VA  频率：50HZ；</w:t>
      </w:r>
    </w:p>
    <w:p w14:paraId="62B3D7E9">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(3)</w:t>
      </w:r>
      <w:r>
        <w:rPr>
          <w:rFonts w:hint="eastAsia" w:ascii="仿宋" w:hAnsi="仿宋" w:eastAsia="仿宋" w:cs="仿宋"/>
          <w:sz w:val="24"/>
          <w:szCs w:val="24"/>
          <w:lang w:val="en-US" w:eastAsia="zh-CN"/>
        </w:rPr>
        <w:t>配备2块外置电池，持续供电不少于30min；</w:t>
      </w:r>
    </w:p>
    <w:p w14:paraId="79870260">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(4)</w:t>
      </w:r>
      <w:r>
        <w:rPr>
          <w:rFonts w:hint="eastAsia" w:ascii="仿宋" w:hAnsi="仿宋" w:eastAsia="仿宋" w:cs="仿宋"/>
          <w:sz w:val="24"/>
          <w:szCs w:val="24"/>
          <w:lang w:val="en-US" w:eastAsia="zh-CN"/>
        </w:rPr>
        <w:t>整体具备一键锁定功能；</w:t>
      </w:r>
    </w:p>
    <w:p w14:paraId="75EA860F">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(5)</w:t>
      </w:r>
      <w:r>
        <w:rPr>
          <w:rFonts w:hint="eastAsia" w:ascii="仿宋" w:hAnsi="仿宋" w:eastAsia="仿宋" w:cs="仿宋"/>
          <w:sz w:val="24"/>
          <w:szCs w:val="24"/>
          <w:lang w:val="en-US" w:eastAsia="zh-CN"/>
        </w:rPr>
        <w:t>训练模式:可进行上肢/下肢的主动模式康复训练；</w:t>
      </w:r>
    </w:p>
    <w:p w14:paraId="182EE915">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(6)</w:t>
      </w:r>
      <w:r>
        <w:rPr>
          <w:rFonts w:hint="eastAsia" w:ascii="仿宋" w:hAnsi="仿宋" w:eastAsia="仿宋" w:cs="仿宋"/>
          <w:sz w:val="24"/>
          <w:szCs w:val="24"/>
          <w:lang w:val="en-US" w:eastAsia="zh-CN"/>
        </w:rPr>
        <w:t>彩色液晶触摸显示屏≥10.1吋，可进行180度旋转和90度仰角调节；</w:t>
      </w:r>
    </w:p>
    <w:p w14:paraId="3DD80B63">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(7)</w:t>
      </w:r>
      <w:r>
        <w:rPr>
          <w:rFonts w:hint="eastAsia" w:ascii="仿宋" w:hAnsi="仿宋" w:eastAsia="仿宋" w:cs="仿宋"/>
          <w:sz w:val="24"/>
          <w:szCs w:val="24"/>
          <w:lang w:val="en-US" w:eastAsia="zh-CN"/>
        </w:rPr>
        <w:t>显示器具有支臂延伸功能，悬臂长度900mm；</w:t>
      </w:r>
    </w:p>
    <w:p w14:paraId="1A4CD255">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(8)</w:t>
      </w:r>
      <w:r>
        <w:rPr>
          <w:rFonts w:hint="eastAsia" w:ascii="仿宋" w:hAnsi="仿宋" w:eastAsia="仿宋" w:cs="仿宋"/>
          <w:sz w:val="24"/>
          <w:szCs w:val="24"/>
          <w:lang w:val="en-US" w:eastAsia="zh-CN"/>
        </w:rPr>
        <w:t>训练速度：0r/min-70r/min，≥70r/min具有超速提示；</w:t>
      </w:r>
    </w:p>
    <w:p w14:paraId="29A2B678">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(9)</w:t>
      </w:r>
      <w:r>
        <w:rPr>
          <w:rFonts w:hint="eastAsia" w:ascii="仿宋" w:hAnsi="仿宋" w:eastAsia="仿宋" w:cs="仿宋"/>
          <w:sz w:val="24"/>
          <w:szCs w:val="24"/>
          <w:lang w:val="en-US" w:eastAsia="zh-CN"/>
        </w:rPr>
        <w:t>速度显示范围：速度显示0r/min-99r/min；</w:t>
      </w:r>
    </w:p>
    <w:p w14:paraId="312C8A75">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(10)</w:t>
      </w:r>
      <w:r>
        <w:rPr>
          <w:rFonts w:hint="eastAsia" w:ascii="仿宋" w:hAnsi="仿宋" w:eastAsia="仿宋" w:cs="仿宋"/>
          <w:sz w:val="24"/>
          <w:szCs w:val="24"/>
          <w:lang w:val="en-US" w:eastAsia="zh-CN"/>
        </w:rPr>
        <w:t>阻力设定等级:1-22；</w:t>
      </w:r>
    </w:p>
    <w:p w14:paraId="5B7D147E">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(11)</w:t>
      </w:r>
      <w:r>
        <w:rPr>
          <w:rFonts w:hint="eastAsia" w:ascii="仿宋" w:hAnsi="仿宋" w:eastAsia="仿宋" w:cs="仿宋"/>
          <w:sz w:val="24"/>
          <w:szCs w:val="24"/>
          <w:lang w:val="en-US" w:eastAsia="zh-CN"/>
        </w:rPr>
        <w:t>训练方向:可以手动点击界面切换；</w:t>
      </w:r>
    </w:p>
    <w:p w14:paraId="5EFAAD52">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(12)</w:t>
      </w:r>
      <w:r>
        <w:rPr>
          <w:rFonts w:hint="eastAsia" w:ascii="仿宋" w:hAnsi="仿宋" w:eastAsia="仿宋" w:cs="仿宋"/>
          <w:sz w:val="24"/>
          <w:szCs w:val="24"/>
          <w:lang w:val="en-US" w:eastAsia="zh-CN"/>
        </w:rPr>
        <w:t>协调性评估:通过对称性训练数据反应患者协调性；</w:t>
      </w:r>
    </w:p>
    <w:p w14:paraId="53F3A807">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(13)</w:t>
      </w:r>
      <w:r>
        <w:rPr>
          <w:rFonts w:hint="eastAsia" w:ascii="仿宋" w:hAnsi="仿宋" w:eastAsia="仿宋" w:cs="仿宋"/>
          <w:sz w:val="24"/>
          <w:szCs w:val="24"/>
          <w:lang w:val="en-US" w:eastAsia="zh-CN"/>
        </w:rPr>
        <w:t>实时显示当前运动模式、速度值、剩余时间、阻力设定值、运动场景；</w:t>
      </w:r>
    </w:p>
    <w:p w14:paraId="2F27A0FD">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(14)</w:t>
      </w:r>
      <w:r>
        <w:rPr>
          <w:rFonts w:hint="eastAsia" w:ascii="仿宋" w:hAnsi="仿宋" w:eastAsia="仿宋" w:cs="仿宋"/>
          <w:sz w:val="24"/>
          <w:szCs w:val="24"/>
          <w:lang w:val="en-US" w:eastAsia="zh-CN"/>
        </w:rPr>
        <w:t>训练过程中和训练前可以调节转速值和阻力等级；</w:t>
      </w:r>
    </w:p>
    <w:p w14:paraId="621B0113">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(15)</w:t>
      </w:r>
      <w:r>
        <w:rPr>
          <w:rFonts w:hint="eastAsia" w:ascii="仿宋" w:hAnsi="仿宋" w:eastAsia="仿宋" w:cs="仿宋"/>
          <w:sz w:val="24"/>
          <w:szCs w:val="24"/>
          <w:lang w:val="en-US" w:eastAsia="zh-CN"/>
        </w:rPr>
        <w:t>可建立训练记录；</w:t>
      </w:r>
    </w:p>
    <w:p w14:paraId="33D48B41">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(16)</w:t>
      </w:r>
      <w:r>
        <w:rPr>
          <w:rFonts w:hint="eastAsia" w:ascii="仿宋" w:hAnsi="仿宋" w:eastAsia="仿宋" w:cs="仿宋"/>
          <w:sz w:val="24"/>
          <w:szCs w:val="24"/>
          <w:lang w:val="en-US" w:eastAsia="zh-CN"/>
        </w:rPr>
        <w:t>具有语音播报功能；</w:t>
      </w:r>
    </w:p>
    <w:p w14:paraId="3F5C8D5E">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(17)</w:t>
      </w:r>
      <w:r>
        <w:rPr>
          <w:rFonts w:hint="eastAsia" w:ascii="仿宋" w:hAnsi="仿宋" w:eastAsia="仿宋" w:cs="仿宋"/>
          <w:sz w:val="24"/>
          <w:szCs w:val="24"/>
          <w:lang w:val="en-US" w:eastAsia="zh-CN"/>
        </w:rPr>
        <w:t>显示设置：训练场景可以进行切换，总共有3个场景；</w:t>
      </w:r>
    </w:p>
    <w:p w14:paraId="4EF75623">
      <w:pPr>
        <w:numPr>
          <w:ilvl w:val="0"/>
          <w:numId w:val="0"/>
        </w:numPr>
        <w:bidi w:val="0"/>
        <w:jc w:val="left"/>
        <w:rPr>
          <w:rFonts w:hint="eastAsia" w:ascii="仿宋" w:hAnsi="仿宋" w:eastAsia="仿宋" w:cs="仿宋"/>
          <w:sz w:val="24"/>
          <w:szCs w:val="24"/>
          <w:lang w:val="en-US" w:eastAsia="zh-CN"/>
        </w:rPr>
      </w:pPr>
      <w:r>
        <w:rPr>
          <w:rFonts w:hint="default" w:ascii="仿宋" w:hAnsi="仿宋" w:eastAsia="仿宋" w:cs="仿宋"/>
          <w:kern w:val="2"/>
          <w:sz w:val="24"/>
          <w:szCs w:val="24"/>
          <w:lang w:val="en-US" w:eastAsia="zh-CN" w:bidi="ar-SA"/>
        </w:rPr>
        <w:t>(18)</w:t>
      </w:r>
      <w:r>
        <w:rPr>
          <w:rFonts w:hint="eastAsia" w:ascii="仿宋" w:hAnsi="仿宋" w:eastAsia="仿宋" w:cs="仿宋"/>
          <w:sz w:val="24"/>
          <w:szCs w:val="24"/>
          <w:lang w:val="en-US" w:eastAsia="zh-CN"/>
        </w:rPr>
        <w:t>安全保护：具有按键急停保护功能，设备自检功能：开机时，设备自动检测运行。</w:t>
      </w:r>
    </w:p>
    <w:p w14:paraId="30DFBA32">
      <w:pPr>
        <w:jc w:val="both"/>
        <w:rPr>
          <w:rFonts w:hint="eastAsia" w:ascii="仿宋" w:hAnsi="仿宋" w:eastAsia="仿宋" w:cs="仿宋"/>
          <w:sz w:val="24"/>
          <w:szCs w:val="24"/>
        </w:rPr>
      </w:pPr>
    </w:p>
    <w:p w14:paraId="05A48769">
      <w:pPr>
        <w:jc w:val="both"/>
        <w:rPr>
          <w:rFonts w:hint="eastAsia" w:ascii="仿宋" w:hAnsi="仿宋" w:eastAsia="仿宋" w:cs="仿宋"/>
          <w:sz w:val="24"/>
          <w:szCs w:val="24"/>
        </w:rPr>
      </w:pPr>
      <w:r>
        <w:rPr>
          <w:rFonts w:hint="eastAsia" w:ascii="仿宋" w:hAnsi="仿宋" w:eastAsia="仿宋" w:cs="仿宋"/>
          <w:sz w:val="24"/>
          <w:szCs w:val="24"/>
        </w:rPr>
        <w:t>4.神经肌肉刺激器</w:t>
      </w:r>
    </w:p>
    <w:p w14:paraId="04564C98">
      <w:pPr>
        <w:jc w:val="both"/>
        <w:rPr>
          <w:rFonts w:hint="eastAsia" w:ascii="仿宋" w:hAnsi="仿宋" w:eastAsia="仿宋" w:cs="仿宋"/>
          <w:sz w:val="24"/>
          <w:szCs w:val="24"/>
        </w:rPr>
      </w:pPr>
      <w:r>
        <w:rPr>
          <w:rFonts w:hint="eastAsia" w:ascii="仿宋" w:hAnsi="仿宋" w:eastAsia="仿宋" w:cs="仿宋"/>
          <w:sz w:val="24"/>
          <w:szCs w:val="24"/>
        </w:rPr>
        <w:t>▲(1)脉冲频率：1～110 Hz，允差±15%。6个模式应用不同频率，同一模式下应用规律变化的频率，而非恒定频率；</w:t>
      </w:r>
    </w:p>
    <w:p w14:paraId="333D72C5">
      <w:pPr>
        <w:jc w:val="both"/>
        <w:rPr>
          <w:rFonts w:hint="eastAsia" w:ascii="仿宋" w:hAnsi="仿宋" w:eastAsia="仿宋" w:cs="仿宋"/>
          <w:sz w:val="24"/>
          <w:szCs w:val="24"/>
        </w:rPr>
      </w:pPr>
      <w:r>
        <w:rPr>
          <w:rFonts w:hint="eastAsia" w:ascii="仿宋" w:hAnsi="仿宋" w:eastAsia="仿宋" w:cs="仿宋"/>
          <w:sz w:val="24"/>
          <w:szCs w:val="24"/>
        </w:rPr>
        <w:t>(2)脉冲宽度：20～1000us，允差±15%。6个模式应用不同频率，同一模式下应用规律变化的脉宽，而非恒定频率；</w:t>
      </w:r>
    </w:p>
    <w:p w14:paraId="6685AD8E">
      <w:pPr>
        <w:jc w:val="both"/>
        <w:rPr>
          <w:rFonts w:hint="eastAsia" w:ascii="仿宋" w:hAnsi="仿宋" w:eastAsia="仿宋" w:cs="仿宋"/>
          <w:sz w:val="24"/>
          <w:szCs w:val="24"/>
        </w:rPr>
      </w:pPr>
      <w:r>
        <w:rPr>
          <w:rFonts w:hint="eastAsia" w:ascii="仿宋" w:hAnsi="仿宋" w:eastAsia="仿宋" w:cs="仿宋"/>
          <w:sz w:val="24"/>
          <w:szCs w:val="24"/>
        </w:rPr>
        <w:t>(3)输出脉冲幅度从最小到最大断续调节，每一档增量不大于1V；</w:t>
      </w:r>
    </w:p>
    <w:p w14:paraId="36A10964">
      <w:pPr>
        <w:jc w:val="both"/>
        <w:rPr>
          <w:rFonts w:hint="eastAsia" w:ascii="仿宋" w:hAnsi="仿宋" w:eastAsia="仿宋" w:cs="仿宋"/>
          <w:sz w:val="24"/>
          <w:szCs w:val="24"/>
        </w:rPr>
      </w:pPr>
      <w:r>
        <w:rPr>
          <w:rFonts w:hint="eastAsia" w:ascii="仿宋" w:hAnsi="仿宋" w:eastAsia="仿宋" w:cs="仿宋"/>
          <w:sz w:val="24"/>
          <w:szCs w:val="24"/>
        </w:rPr>
        <w:t>(4)负载阻抗为1KΩ时，输出脉冲幅度应不大于60V ；</w:t>
      </w:r>
    </w:p>
    <w:p w14:paraId="45CF713B">
      <w:pPr>
        <w:jc w:val="both"/>
        <w:rPr>
          <w:rFonts w:hint="eastAsia" w:ascii="仿宋" w:hAnsi="仿宋" w:eastAsia="仿宋" w:cs="仿宋"/>
          <w:sz w:val="24"/>
          <w:szCs w:val="24"/>
        </w:rPr>
      </w:pPr>
      <w:r>
        <w:rPr>
          <w:rFonts w:hint="eastAsia" w:ascii="仿宋" w:hAnsi="仿宋" w:eastAsia="仿宋" w:cs="仿宋"/>
          <w:sz w:val="24"/>
          <w:szCs w:val="24"/>
        </w:rPr>
        <w:t>(5)刺激时间:在5min～30min内可调，允差±10% ；</w:t>
      </w:r>
    </w:p>
    <w:p w14:paraId="566187C8">
      <w:pPr>
        <w:jc w:val="both"/>
        <w:rPr>
          <w:rFonts w:hint="eastAsia" w:ascii="仿宋" w:hAnsi="仿宋" w:eastAsia="仿宋" w:cs="仿宋"/>
          <w:sz w:val="24"/>
          <w:szCs w:val="24"/>
        </w:rPr>
      </w:pPr>
      <w:r>
        <w:rPr>
          <w:rFonts w:hint="eastAsia" w:ascii="仿宋" w:hAnsi="仿宋" w:eastAsia="仿宋" w:cs="仿宋"/>
          <w:sz w:val="24"/>
          <w:szCs w:val="24"/>
        </w:rPr>
        <w:t>(6)具有六种不同的治疗模式（废用性肌肉萎缩模式、运动功能障碍模式、感觉功能障碍模式、肌肉萎缩及疼痛模式、软瘫及疼痛模式、混合模式），并有模式说明显示 ；</w:t>
      </w:r>
    </w:p>
    <w:p w14:paraId="0CD3B0DB">
      <w:pPr>
        <w:jc w:val="both"/>
        <w:rPr>
          <w:rFonts w:hint="eastAsia" w:ascii="仿宋" w:hAnsi="仿宋" w:eastAsia="仿宋" w:cs="仿宋"/>
          <w:sz w:val="24"/>
          <w:szCs w:val="24"/>
        </w:rPr>
      </w:pPr>
      <w:r>
        <w:rPr>
          <w:rFonts w:hint="eastAsia" w:ascii="仿宋" w:hAnsi="仿宋" w:eastAsia="仿宋" w:cs="仿宋"/>
          <w:sz w:val="24"/>
          <w:szCs w:val="24"/>
        </w:rPr>
        <w:t>(7)开机时有蜂鸣器提醒功能，正常输出时具有LED闪光指示的功能；</w:t>
      </w:r>
    </w:p>
    <w:p w14:paraId="750688D4">
      <w:pPr>
        <w:jc w:val="both"/>
        <w:rPr>
          <w:rFonts w:hint="eastAsia" w:ascii="仿宋" w:hAnsi="仿宋" w:eastAsia="仿宋" w:cs="仿宋"/>
          <w:sz w:val="24"/>
          <w:szCs w:val="24"/>
        </w:rPr>
      </w:pPr>
      <w:r>
        <w:rPr>
          <w:rFonts w:hint="eastAsia" w:ascii="仿宋" w:hAnsi="仿宋" w:eastAsia="仿宋" w:cs="仿宋"/>
          <w:sz w:val="24"/>
          <w:szCs w:val="24"/>
        </w:rPr>
        <w:t>(8)工作时有倒计时功能，治疗结束时有声音提示和图文提示；</w:t>
      </w:r>
    </w:p>
    <w:p w14:paraId="674318C5">
      <w:pPr>
        <w:jc w:val="both"/>
        <w:rPr>
          <w:rFonts w:hint="eastAsia" w:ascii="仿宋" w:hAnsi="仿宋" w:eastAsia="仿宋" w:cs="仿宋"/>
          <w:sz w:val="24"/>
          <w:szCs w:val="24"/>
        </w:rPr>
      </w:pPr>
      <w:r>
        <w:rPr>
          <w:rFonts w:hint="eastAsia" w:ascii="仿宋" w:hAnsi="仿宋" w:eastAsia="仿宋" w:cs="仿宋"/>
          <w:sz w:val="24"/>
          <w:szCs w:val="24"/>
        </w:rPr>
        <w:t>(9)有电量提示功能；</w:t>
      </w:r>
    </w:p>
    <w:p w14:paraId="09E77C46">
      <w:pPr>
        <w:jc w:val="both"/>
        <w:rPr>
          <w:rFonts w:hint="eastAsia" w:ascii="仿宋" w:hAnsi="仿宋" w:eastAsia="仿宋" w:cs="仿宋"/>
          <w:sz w:val="24"/>
          <w:szCs w:val="24"/>
        </w:rPr>
      </w:pPr>
      <w:r>
        <w:rPr>
          <w:rFonts w:hint="eastAsia" w:ascii="仿宋" w:hAnsi="仿宋" w:eastAsia="仿宋" w:cs="仿宋"/>
          <w:sz w:val="24"/>
          <w:szCs w:val="24"/>
        </w:rPr>
        <w:t>(10)内置高性能充电芯片，充电仅需3.5小时；超大容量锂电池，可持续工作6小时以上。</w:t>
      </w:r>
    </w:p>
    <w:p w14:paraId="359EE4DB">
      <w:pPr>
        <w:jc w:val="both"/>
        <w:rPr>
          <w:rFonts w:hint="eastAsia" w:ascii="仿宋" w:hAnsi="仿宋" w:eastAsia="仿宋" w:cs="仿宋"/>
          <w:sz w:val="24"/>
          <w:szCs w:val="24"/>
        </w:rPr>
      </w:pPr>
    </w:p>
    <w:p w14:paraId="646ACCF7">
      <w:pPr>
        <w:jc w:val="both"/>
        <w:rPr>
          <w:rFonts w:hint="eastAsia" w:ascii="仿宋" w:hAnsi="仿宋" w:eastAsia="仿宋" w:cs="仿宋"/>
          <w:sz w:val="24"/>
          <w:szCs w:val="24"/>
        </w:rPr>
      </w:pPr>
      <w:r>
        <w:rPr>
          <w:rFonts w:hint="eastAsia" w:ascii="仿宋" w:hAnsi="仿宋" w:eastAsia="仿宋" w:cs="仿宋"/>
          <w:sz w:val="24"/>
          <w:szCs w:val="24"/>
        </w:rPr>
        <w:t>5.体外膈肌起搏器</w:t>
      </w:r>
    </w:p>
    <w:p w14:paraId="6A2B3EE6">
      <w:pPr>
        <w:jc w:val="both"/>
        <w:rPr>
          <w:rFonts w:hint="eastAsia" w:ascii="仿宋" w:hAnsi="仿宋" w:eastAsia="仿宋" w:cs="仿宋"/>
          <w:sz w:val="24"/>
          <w:szCs w:val="24"/>
        </w:rPr>
      </w:pPr>
      <w:r>
        <w:rPr>
          <w:rFonts w:hint="eastAsia" w:ascii="仿宋" w:hAnsi="仿宋" w:eastAsia="仿宋" w:cs="仿宋"/>
          <w:sz w:val="24"/>
          <w:szCs w:val="24"/>
        </w:rPr>
        <w:t>(1)脉冲频率：可调单频30HZ、35HZ、40HZ、45HZ、50HZ；可选择，默认40HZ；</w:t>
      </w:r>
    </w:p>
    <w:p w14:paraId="4A4E5F68">
      <w:pPr>
        <w:jc w:val="both"/>
        <w:rPr>
          <w:rFonts w:hint="eastAsia" w:ascii="仿宋" w:hAnsi="仿宋" w:eastAsia="仿宋" w:cs="仿宋"/>
          <w:sz w:val="24"/>
          <w:szCs w:val="24"/>
        </w:rPr>
      </w:pPr>
      <w:r>
        <w:rPr>
          <w:rFonts w:hint="eastAsia" w:ascii="仿宋" w:hAnsi="仿宋" w:eastAsia="仿宋" w:cs="仿宋"/>
          <w:sz w:val="24"/>
          <w:szCs w:val="24"/>
        </w:rPr>
        <w:t>(2)脉冲宽度：200US；</w:t>
      </w:r>
    </w:p>
    <w:p w14:paraId="2884936A">
      <w:pPr>
        <w:jc w:val="both"/>
        <w:rPr>
          <w:rFonts w:hint="eastAsia" w:ascii="仿宋" w:hAnsi="仿宋" w:eastAsia="仿宋" w:cs="仿宋"/>
          <w:sz w:val="24"/>
          <w:szCs w:val="24"/>
        </w:rPr>
      </w:pPr>
      <w:r>
        <w:rPr>
          <w:rFonts w:hint="eastAsia" w:ascii="仿宋" w:hAnsi="仿宋" w:eastAsia="仿宋" w:cs="仿宋"/>
          <w:sz w:val="24"/>
          <w:szCs w:val="24"/>
        </w:rPr>
        <w:t>(3)起搏次数：5.6.7.8.9.10.11.12.13.14.15/次；可选择，默认9次/分钟；</w:t>
      </w:r>
    </w:p>
    <w:p w14:paraId="5491B850">
      <w:pPr>
        <w:jc w:val="both"/>
        <w:rPr>
          <w:rFonts w:hint="eastAsia" w:ascii="仿宋" w:hAnsi="仿宋" w:eastAsia="仿宋" w:cs="仿宋"/>
          <w:sz w:val="24"/>
          <w:szCs w:val="24"/>
        </w:rPr>
      </w:pPr>
      <w:r>
        <w:rPr>
          <w:rFonts w:hint="eastAsia" w:ascii="仿宋" w:hAnsi="仿宋" w:eastAsia="仿宋" w:cs="仿宋"/>
          <w:sz w:val="24"/>
          <w:szCs w:val="24"/>
        </w:rPr>
        <w:t>(4)刺激强度（输出脉冲幅度）：0-30单位，可调节；</w:t>
      </w:r>
    </w:p>
    <w:p w14:paraId="06A7A86F">
      <w:pPr>
        <w:jc w:val="both"/>
        <w:rPr>
          <w:rFonts w:hint="eastAsia" w:ascii="仿宋" w:hAnsi="仿宋" w:eastAsia="仿宋" w:cs="仿宋"/>
          <w:sz w:val="24"/>
          <w:szCs w:val="24"/>
        </w:rPr>
      </w:pPr>
      <w:r>
        <w:rPr>
          <w:rFonts w:hint="eastAsia" w:ascii="仿宋" w:hAnsi="仿宋" w:eastAsia="仿宋" w:cs="仿宋"/>
          <w:sz w:val="24"/>
          <w:szCs w:val="24"/>
        </w:rPr>
        <w:t>(5)治疗时间（指每一次治疗的持续时间）：5.10.15.20.25.30.60.120min,可选择，有倒计 时功能；</w:t>
      </w:r>
    </w:p>
    <w:p w14:paraId="535048D7">
      <w:pPr>
        <w:jc w:val="both"/>
        <w:rPr>
          <w:rFonts w:hint="eastAsia" w:ascii="仿宋" w:hAnsi="仿宋" w:eastAsia="仿宋" w:cs="仿宋"/>
          <w:sz w:val="24"/>
          <w:szCs w:val="24"/>
        </w:rPr>
      </w:pPr>
      <w:r>
        <w:rPr>
          <w:rFonts w:hint="eastAsia" w:ascii="仿宋" w:hAnsi="仿宋" w:eastAsia="仿宋" w:cs="仿宋"/>
          <w:sz w:val="24"/>
          <w:szCs w:val="24"/>
        </w:rPr>
        <w:t>(6)具有贴片位置指示功能；</w:t>
      </w:r>
    </w:p>
    <w:p w14:paraId="4B13CB83">
      <w:pPr>
        <w:jc w:val="both"/>
        <w:rPr>
          <w:rFonts w:hint="eastAsia" w:ascii="仿宋" w:hAnsi="仿宋" w:eastAsia="仿宋" w:cs="仿宋"/>
          <w:sz w:val="24"/>
          <w:szCs w:val="24"/>
        </w:rPr>
      </w:pPr>
      <w:r>
        <w:rPr>
          <w:rFonts w:hint="eastAsia" w:ascii="仿宋" w:hAnsi="仿宋" w:eastAsia="仿宋" w:cs="仿宋"/>
          <w:sz w:val="24"/>
          <w:szCs w:val="24"/>
        </w:rPr>
        <w:t>(7)内置电池：在完全充电正常使用的情况下，可持续供电4-5小时；</w:t>
      </w:r>
    </w:p>
    <w:p w14:paraId="3F57F939">
      <w:pPr>
        <w:jc w:val="both"/>
        <w:rPr>
          <w:rFonts w:hint="eastAsia" w:ascii="仿宋" w:hAnsi="仿宋" w:eastAsia="仿宋" w:cs="仿宋"/>
          <w:sz w:val="24"/>
          <w:szCs w:val="24"/>
        </w:rPr>
      </w:pPr>
      <w:r>
        <w:rPr>
          <w:rFonts w:hint="eastAsia" w:ascii="仿宋" w:hAnsi="仿宋" w:eastAsia="仿宋" w:cs="仿宋"/>
          <w:sz w:val="24"/>
          <w:szCs w:val="24"/>
        </w:rPr>
        <w:t>(8)具有LED指示、蜂鸣器提醒功能；</w:t>
      </w:r>
    </w:p>
    <w:p w14:paraId="66CB71E6">
      <w:pPr>
        <w:jc w:val="both"/>
        <w:rPr>
          <w:rFonts w:hint="eastAsia" w:ascii="仿宋" w:hAnsi="仿宋" w:eastAsia="仿宋" w:cs="仿宋"/>
          <w:sz w:val="24"/>
          <w:szCs w:val="24"/>
        </w:rPr>
      </w:pPr>
      <w:r>
        <w:rPr>
          <w:rFonts w:hint="eastAsia" w:ascii="仿宋" w:hAnsi="仿宋" w:eastAsia="仿宋" w:cs="仿宋"/>
          <w:sz w:val="24"/>
          <w:szCs w:val="24"/>
        </w:rPr>
        <w:t>(9)噪音：不应有异常杂音，应≤60dB；</w:t>
      </w:r>
    </w:p>
    <w:p w14:paraId="5BB7604F">
      <w:pPr>
        <w:jc w:val="both"/>
        <w:rPr>
          <w:rFonts w:hint="eastAsia" w:ascii="仿宋" w:hAnsi="仿宋" w:eastAsia="仿宋" w:cs="仿宋"/>
          <w:sz w:val="24"/>
          <w:szCs w:val="24"/>
        </w:rPr>
      </w:pPr>
      <w:r>
        <w:rPr>
          <w:rFonts w:hint="eastAsia" w:ascii="仿宋" w:hAnsi="仿宋" w:eastAsia="仿宋" w:cs="仿宋"/>
          <w:sz w:val="24"/>
          <w:szCs w:val="24"/>
        </w:rPr>
        <w:t>(10)输出电压的直流分量：小于1v；</w:t>
      </w:r>
    </w:p>
    <w:p w14:paraId="6D569A01">
      <w:pPr>
        <w:jc w:val="both"/>
        <w:rPr>
          <w:rFonts w:hint="eastAsia" w:ascii="仿宋" w:hAnsi="仿宋" w:eastAsia="仿宋" w:cs="仿宋"/>
          <w:sz w:val="24"/>
          <w:szCs w:val="24"/>
        </w:rPr>
      </w:pPr>
      <w:r>
        <w:rPr>
          <w:rFonts w:hint="eastAsia" w:ascii="仿宋" w:hAnsi="仿宋" w:eastAsia="仿宋" w:cs="仿宋"/>
          <w:sz w:val="24"/>
          <w:szCs w:val="24"/>
        </w:rPr>
        <w:t>(11)电源要求：DC3.8V（专用锂电池）±10%；</w:t>
      </w:r>
    </w:p>
    <w:p w14:paraId="727900B1">
      <w:pPr>
        <w:jc w:val="both"/>
        <w:rPr>
          <w:rFonts w:hint="eastAsia" w:ascii="仿宋" w:hAnsi="仿宋" w:eastAsia="仿宋" w:cs="仿宋"/>
          <w:sz w:val="24"/>
          <w:szCs w:val="24"/>
        </w:rPr>
      </w:pPr>
      <w:r>
        <w:rPr>
          <w:rFonts w:hint="eastAsia" w:ascii="仿宋" w:hAnsi="仿宋" w:eastAsia="仿宋" w:cs="仿宋"/>
          <w:sz w:val="24"/>
          <w:szCs w:val="24"/>
        </w:rPr>
        <w:t>(12)工作模式：连续运行。</w:t>
      </w:r>
    </w:p>
    <w:p w14:paraId="389B779C">
      <w:pPr>
        <w:jc w:val="both"/>
        <w:rPr>
          <w:rFonts w:hint="eastAsia" w:ascii="仿宋" w:hAnsi="仿宋" w:eastAsia="仿宋" w:cs="仿宋"/>
          <w:sz w:val="24"/>
          <w:szCs w:val="24"/>
        </w:rPr>
      </w:pPr>
    </w:p>
    <w:p w14:paraId="58A5FA0B">
      <w:pPr>
        <w:jc w:val="both"/>
        <w:rPr>
          <w:rFonts w:hint="eastAsia" w:ascii="仿宋" w:hAnsi="仿宋" w:eastAsia="仿宋" w:cs="仿宋"/>
          <w:sz w:val="28"/>
          <w:szCs w:val="28"/>
        </w:rPr>
      </w:pPr>
    </w:p>
    <w:p w14:paraId="17B72A6E">
      <w:pPr>
        <w:jc w:val="center"/>
        <w:rPr>
          <w:rFonts w:hint="eastAsia" w:ascii="仿宋" w:hAnsi="仿宋" w:eastAsia="仿宋" w:cs="仿宋"/>
          <w:sz w:val="28"/>
          <w:szCs w:val="28"/>
        </w:rPr>
      </w:pPr>
      <w:r>
        <w:rPr>
          <w:rFonts w:hint="eastAsia" w:ascii="仿宋" w:hAnsi="仿宋" w:eastAsia="仿宋" w:cs="仿宋"/>
          <w:sz w:val="28"/>
          <w:szCs w:val="28"/>
        </w:rPr>
        <w:t>人体成分分析仪</w:t>
      </w:r>
    </w:p>
    <w:p w14:paraId="4C2A0242">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1、工作原理：多频率生物电阻抗测试。</w:t>
      </w:r>
    </w:p>
    <w:p w14:paraId="4FC701F7">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2、电极：4极8点接触式电极。</w:t>
      </w:r>
    </w:p>
    <w:p w14:paraId="2BD5CDF5">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3、测试频率：1kHz、5kHz、50kHz、250kHz、</w:t>
      </w:r>
      <w:r>
        <w:rPr>
          <w:rFonts w:hint="eastAsia" w:ascii="仿宋" w:hAnsi="仿宋" w:eastAsia="仿宋" w:cs="仿宋"/>
          <w:b w:val="0"/>
          <w:bCs/>
          <w:color w:val="auto"/>
          <w:szCs w:val="21"/>
          <w:highlight w:val="none"/>
        </w:rPr>
        <w:t>500kHz、1000kHz。</w:t>
      </w:r>
    </w:p>
    <w:p w14:paraId="2E704529">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4、检测电流≦80uA，更低电流通过人体，更安全</w:t>
      </w:r>
    </w:p>
    <w:p w14:paraId="6B34F1F6">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5、测试部位：</w:t>
      </w:r>
    </w:p>
    <w:p w14:paraId="4E0717DC">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5.1：阻抗：身体5个节段(右上肢、左上肢、躯干、右下肢、左下肢)，在</w:t>
      </w:r>
      <w:r>
        <w:rPr>
          <w:rFonts w:hint="eastAsia" w:ascii="仿宋" w:hAnsi="仿宋" w:eastAsia="仿宋" w:cs="仿宋"/>
          <w:b w:val="0"/>
          <w:bCs/>
          <w:color w:val="auto"/>
          <w:szCs w:val="21"/>
        </w:rPr>
        <w:t>6</w:t>
      </w:r>
      <w:r>
        <w:rPr>
          <w:rFonts w:hint="eastAsia" w:ascii="仿宋" w:hAnsi="仿宋" w:eastAsia="仿宋" w:cs="仿宋"/>
          <w:b w:val="0"/>
          <w:bCs/>
          <w:szCs w:val="21"/>
        </w:rPr>
        <w:t>个不同测量频率下的阻抗值≧</w:t>
      </w:r>
      <w:r>
        <w:rPr>
          <w:rFonts w:hint="eastAsia" w:ascii="仿宋" w:hAnsi="仿宋" w:eastAsia="仿宋" w:cs="仿宋"/>
          <w:b w:val="0"/>
          <w:bCs/>
          <w:color w:val="auto"/>
          <w:szCs w:val="21"/>
        </w:rPr>
        <w:t>30</w:t>
      </w:r>
      <w:r>
        <w:rPr>
          <w:rFonts w:hint="eastAsia" w:ascii="仿宋" w:hAnsi="仿宋" w:eastAsia="仿宋" w:cs="仿宋"/>
          <w:b w:val="0"/>
          <w:bCs/>
          <w:szCs w:val="21"/>
        </w:rPr>
        <w:t>个；</w:t>
      </w:r>
    </w:p>
    <w:p w14:paraId="47FAFDCC">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5.2：电抗：身体5个节段(右上肢、左上肢、躯干、右下肢、左下肢)， 在3个不同测量频率（5kHz、50kHz、250kHz）下的电抗值≧15个；</w:t>
      </w:r>
    </w:p>
    <w:p w14:paraId="5BDB3DF8">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5.3：全身相位角：50kHz下的全身相位角。</w:t>
      </w:r>
    </w:p>
    <w:p w14:paraId="782471CF">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6、阻抗测量性能：</w:t>
      </w:r>
    </w:p>
    <w:p w14:paraId="0CAB72EC">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lang w:val="en-US" w:eastAsia="zh-CN"/>
        </w:rPr>
        <w:t xml:space="preserve">  </w:t>
      </w:r>
      <w:r>
        <w:rPr>
          <w:rFonts w:hint="eastAsia" w:ascii="仿宋" w:hAnsi="仿宋" w:eastAsia="仿宋" w:cs="仿宋"/>
          <w:b w:val="0"/>
          <w:bCs/>
          <w:szCs w:val="21"/>
        </w:rPr>
        <w:t>6.1阻抗测量范围≧10Ω-1250Ω</w:t>
      </w:r>
    </w:p>
    <w:p w14:paraId="7D9D2F2F">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lang w:val="en-US" w:eastAsia="zh-CN"/>
        </w:rPr>
        <w:t xml:space="preserve">  </w:t>
      </w:r>
      <w:r>
        <w:rPr>
          <w:rFonts w:hint="eastAsia" w:ascii="仿宋" w:hAnsi="仿宋" w:eastAsia="仿宋" w:cs="仿宋"/>
          <w:b w:val="0"/>
          <w:bCs/>
          <w:szCs w:val="21"/>
        </w:rPr>
        <w:t>6.2阻抗测量误差：躯干误差≤±5%、肢体误差≤±3%</w:t>
      </w:r>
    </w:p>
    <w:p w14:paraId="4BCC7897">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▲7、可测量的主要参数覆盖以下指标：</w:t>
      </w:r>
    </w:p>
    <w:p w14:paraId="70E2619D">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7.1、人体成分参数：身高、体重、生物电阻抗、全身相位角、身体总水分、蛋白质、体脂肪、无机盐；</w:t>
      </w:r>
    </w:p>
    <w:p w14:paraId="080E3402">
      <w:pPr>
        <w:topLinePunct/>
        <w:spacing w:line="240" w:lineRule="atLeast"/>
        <w:rPr>
          <w:rFonts w:hint="eastAsia" w:ascii="仿宋" w:hAnsi="仿宋" w:eastAsia="仿宋" w:cs="仿宋"/>
          <w:b w:val="0"/>
          <w:bCs/>
          <w:color w:val="auto"/>
          <w:szCs w:val="21"/>
        </w:rPr>
      </w:pPr>
      <w:r>
        <w:rPr>
          <w:rFonts w:hint="eastAsia" w:ascii="仿宋" w:hAnsi="仿宋" w:eastAsia="仿宋" w:cs="仿宋"/>
          <w:b w:val="0"/>
          <w:bCs/>
          <w:color w:val="auto"/>
          <w:szCs w:val="21"/>
        </w:rPr>
        <w:t>7.2、水分参数：细胞内水分、细胞外水分、节段水分分析、细胞外水分比率、节段细胞外水分比率分析；</w:t>
      </w:r>
    </w:p>
    <w:p w14:paraId="6144F975">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7.3、肌肉参数：肌肉量、骨骼肌含量、肌肉均衡分析；</w:t>
      </w:r>
    </w:p>
    <w:p w14:paraId="7A41E53A">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7.4、脂肪参数：BMI、去脂体重、体脂百分比、节段脂肪分析、内脏脂肪面积、内脏脂肪等级、肥胖度；</w:t>
      </w:r>
    </w:p>
    <w:p w14:paraId="3E98EC2A">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7.5、无机盐参数：骨矿物质含量；</w:t>
      </w:r>
    </w:p>
    <w:p w14:paraId="6CA8EF9B">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7.6、体</w:t>
      </w:r>
      <w:r>
        <w:rPr>
          <w:rFonts w:hint="eastAsia" w:ascii="仿宋" w:hAnsi="仿宋" w:eastAsia="仿宋" w:cs="仿宋"/>
          <w:b w:val="0"/>
          <w:bCs/>
          <w:szCs w:val="21"/>
          <w:lang w:eastAsia="zh"/>
        </w:rPr>
        <w:t>围</w:t>
      </w:r>
      <w:r>
        <w:rPr>
          <w:rFonts w:hint="eastAsia" w:ascii="仿宋" w:hAnsi="仿宋" w:eastAsia="仿宋" w:cs="仿宋"/>
          <w:b w:val="0"/>
          <w:bCs/>
          <w:szCs w:val="21"/>
        </w:rPr>
        <w:t>度参数：颈围、臂围、胸围、腰围、臀围、大腿围、腰臀比；</w:t>
      </w:r>
    </w:p>
    <w:p w14:paraId="534D633F">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7.7、综合评估：人体成分总评分、基础代谢</w:t>
      </w:r>
      <w:r>
        <w:rPr>
          <w:rFonts w:hint="eastAsia" w:ascii="仿宋" w:hAnsi="仿宋" w:eastAsia="仿宋" w:cs="仿宋"/>
          <w:b w:val="0"/>
          <w:bCs/>
          <w:szCs w:val="21"/>
          <w:lang w:val="en-US" w:eastAsia="zh-CN"/>
        </w:rPr>
        <w:t>率</w:t>
      </w:r>
      <w:r>
        <w:rPr>
          <w:rFonts w:hint="eastAsia" w:ascii="仿宋" w:hAnsi="仿宋" w:eastAsia="仿宋" w:cs="仿宋"/>
          <w:b w:val="0"/>
          <w:bCs/>
          <w:szCs w:val="21"/>
        </w:rPr>
        <w:t>、身体细胞量、趋势图分析、儿童生长曲线、体重控制、体型判定、</w:t>
      </w:r>
      <w:r>
        <w:rPr>
          <w:rFonts w:hint="eastAsia" w:ascii="仿宋" w:hAnsi="仿宋" w:eastAsia="仿宋" w:cs="仿宋"/>
          <w:b w:val="0"/>
          <w:bCs/>
          <w:color w:val="auto"/>
          <w:szCs w:val="21"/>
        </w:rPr>
        <w:t>水分控制（用于干体重评估）、</w:t>
      </w:r>
      <w:r>
        <w:rPr>
          <w:rFonts w:hint="eastAsia" w:ascii="仿宋" w:hAnsi="仿宋" w:eastAsia="仿宋" w:cs="仿宋"/>
          <w:b w:val="0"/>
          <w:bCs/>
          <w:szCs w:val="21"/>
        </w:rPr>
        <w:t>肥胖评估、身体均衡评估、饮食建议、运动建议。</w:t>
      </w:r>
    </w:p>
    <w:p w14:paraId="32386D68">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▲8、适用人群范围不低于如下要求</w:t>
      </w:r>
    </w:p>
    <w:p w14:paraId="578C183E">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lang w:val="en-US" w:eastAsia="zh-CN"/>
        </w:rPr>
        <w:t xml:space="preserve">  </w:t>
      </w:r>
      <w:r>
        <w:rPr>
          <w:rFonts w:hint="eastAsia" w:ascii="仿宋" w:hAnsi="仿宋" w:eastAsia="仿宋" w:cs="仿宋"/>
          <w:b w:val="0"/>
          <w:bCs/>
          <w:szCs w:val="21"/>
        </w:rPr>
        <w:t>8.1、年龄测量范围≧3岁-100岁；</w:t>
      </w:r>
    </w:p>
    <w:p w14:paraId="59B1DA63">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lang w:val="en-US" w:eastAsia="zh-CN"/>
        </w:rPr>
        <w:t xml:space="preserve">  </w:t>
      </w:r>
      <w:r>
        <w:rPr>
          <w:rFonts w:hint="eastAsia" w:ascii="仿宋" w:hAnsi="仿宋" w:eastAsia="仿宋" w:cs="仿宋"/>
          <w:b w:val="0"/>
          <w:bCs/>
          <w:szCs w:val="21"/>
        </w:rPr>
        <w:t>8.2、体重测量范围≧2kg-300kg；</w:t>
      </w:r>
    </w:p>
    <w:p w14:paraId="66566D17">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lang w:val="en-US" w:eastAsia="zh-CN"/>
        </w:rPr>
        <w:t xml:space="preserve">  </w:t>
      </w:r>
      <w:r>
        <w:rPr>
          <w:rFonts w:hint="eastAsia" w:ascii="仿宋" w:hAnsi="仿宋" w:eastAsia="仿宋" w:cs="仿宋"/>
          <w:b w:val="0"/>
          <w:bCs/>
          <w:szCs w:val="21"/>
        </w:rPr>
        <w:t>8.3、身高测量范围≧70cm-250cm。</w:t>
      </w:r>
    </w:p>
    <w:p w14:paraId="6C0FA229">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9、自助身份识别：支持外接扫码枪（选配）、内置身份证读卡器模块（选配）以及人脸识别模块（选配），可实现多种身份识别功能，方便信息自动化管理</w:t>
      </w:r>
    </w:p>
    <w:p w14:paraId="4204874E">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10、测量过程中实时显示测量动画以及测量进度，并有真人语音提醒注意事项及操作步骤。</w:t>
      </w:r>
    </w:p>
    <w:p w14:paraId="0DDF7751">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11、测量时间≦1min。</w:t>
      </w:r>
    </w:p>
    <w:p w14:paraId="109A0E56">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12、免脱鞋袜：配有便携的肢体电极，用户可免脱鞋袜进行测量。</w:t>
      </w:r>
    </w:p>
    <w:p w14:paraId="45FB4660">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13、报告打印及病案管理：不需要额外连接计算</w:t>
      </w:r>
      <w:r>
        <w:rPr>
          <w:rFonts w:hint="eastAsia" w:ascii="仿宋" w:hAnsi="仿宋" w:eastAsia="仿宋" w:cs="仿宋"/>
          <w:b w:val="0"/>
          <w:bCs/>
          <w:szCs w:val="21"/>
          <w:lang w:val="en-US" w:eastAsia="zh-CN"/>
        </w:rPr>
        <w:t>机</w:t>
      </w:r>
      <w:r>
        <w:rPr>
          <w:rFonts w:hint="eastAsia" w:ascii="仿宋" w:hAnsi="仿宋" w:eastAsia="仿宋" w:cs="仿宋"/>
          <w:b w:val="0"/>
          <w:bCs/>
          <w:szCs w:val="21"/>
        </w:rPr>
        <w:t>，在设备自带屏幕即可展示完整报告单并可对测量档案进行管理操作。</w:t>
      </w:r>
    </w:p>
    <w:p w14:paraId="245A3368">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14、数据存储：不需要外接计算机，主机本地可存储档案数≧12万例</w:t>
      </w:r>
    </w:p>
    <w:p w14:paraId="0A86E49E">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15、触摸屏：主机采用10点触控电容屏，不需要通过按键或外接鼠标键盘操作。</w:t>
      </w:r>
    </w:p>
    <w:p w14:paraId="70B635B1">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16、显示屏：显示屏为高清彩色液晶屏，</w:t>
      </w:r>
      <w:r>
        <w:rPr>
          <w:rFonts w:hint="eastAsia" w:ascii="仿宋" w:hAnsi="仿宋" w:eastAsia="仿宋" w:cs="仿宋"/>
          <w:b w:val="0"/>
          <w:bCs/>
          <w:color w:val="auto"/>
          <w:szCs w:val="21"/>
        </w:rPr>
        <w:t>尺寸≧</w:t>
      </w:r>
      <w:r>
        <w:rPr>
          <w:rFonts w:hint="eastAsia" w:ascii="仿宋" w:hAnsi="仿宋" w:eastAsia="仿宋" w:cs="仿宋"/>
          <w:b w:val="0"/>
          <w:bCs/>
          <w:color w:val="auto"/>
          <w:szCs w:val="21"/>
          <w:lang w:val="en-US" w:eastAsia="zh-CN"/>
        </w:rPr>
        <w:t>10.1</w:t>
      </w:r>
      <w:r>
        <w:rPr>
          <w:rFonts w:hint="eastAsia" w:ascii="仿宋" w:hAnsi="仿宋" w:eastAsia="仿宋" w:cs="仿宋"/>
          <w:b w:val="0"/>
          <w:bCs/>
          <w:color w:val="auto"/>
          <w:szCs w:val="21"/>
        </w:rPr>
        <w:t>英寸，分辨率≧</w:t>
      </w:r>
      <w:r>
        <w:rPr>
          <w:rFonts w:hint="eastAsia" w:ascii="仿宋" w:hAnsi="仿宋" w:eastAsia="仿宋" w:cs="仿宋"/>
          <w:b w:val="0"/>
          <w:bCs/>
          <w:color w:val="auto"/>
          <w:szCs w:val="21"/>
          <w:lang w:val="en-US" w:eastAsia="zh-CN"/>
        </w:rPr>
        <w:t>1280</w:t>
      </w:r>
      <w:r>
        <w:rPr>
          <w:rFonts w:hint="eastAsia" w:ascii="仿宋" w:hAnsi="仿宋" w:eastAsia="仿宋" w:cs="仿宋"/>
          <w:b w:val="0"/>
          <w:bCs/>
          <w:color w:val="auto"/>
          <w:szCs w:val="21"/>
        </w:rPr>
        <w:t>*</w:t>
      </w:r>
      <w:r>
        <w:rPr>
          <w:rFonts w:hint="eastAsia" w:ascii="仿宋" w:hAnsi="仿宋" w:eastAsia="仿宋" w:cs="仿宋"/>
          <w:b w:val="0"/>
          <w:bCs/>
          <w:color w:val="auto"/>
          <w:szCs w:val="21"/>
          <w:lang w:val="en-US" w:eastAsia="zh-CN"/>
        </w:rPr>
        <w:t>800</w:t>
      </w:r>
    </w:p>
    <w:p w14:paraId="691EB62A">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17、电池：内置电池（选配），容量≧6000mAh，电池待机工作时间≧4小时</w:t>
      </w:r>
    </w:p>
    <w:p w14:paraId="359833C4">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18、健康管理：可外接身高体重、血压计、动脉硬化、骨密度及肺功能等检测设备，接收其检测结果，对用户健康指标进行综合管理</w:t>
      </w:r>
    </w:p>
    <w:p w14:paraId="30CCC83F">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19、可移动性：</w:t>
      </w:r>
      <w:r>
        <w:rPr>
          <w:rFonts w:hint="eastAsia" w:ascii="仿宋" w:hAnsi="仿宋" w:eastAsia="仿宋" w:cs="仿宋"/>
          <w:b w:val="0"/>
          <w:bCs/>
          <w:szCs w:val="21"/>
          <w:lang w:val="en-US" w:eastAsia="zh-CN"/>
        </w:rPr>
        <w:t>配置台车，也可</w:t>
      </w:r>
      <w:r>
        <w:rPr>
          <w:rFonts w:hint="eastAsia" w:ascii="仿宋" w:hAnsi="仿宋" w:eastAsia="仿宋" w:cs="仿宋"/>
          <w:b w:val="0"/>
          <w:bCs/>
          <w:szCs w:val="21"/>
        </w:rPr>
        <w:t>选配手提箱</w:t>
      </w:r>
      <w:r>
        <w:rPr>
          <w:rFonts w:hint="eastAsia" w:ascii="仿宋" w:hAnsi="仿宋" w:eastAsia="仿宋" w:cs="仿宋"/>
          <w:b w:val="0"/>
          <w:bCs/>
          <w:szCs w:val="21"/>
          <w:lang w:eastAsia="zh-CN"/>
        </w:rPr>
        <w:t>、</w:t>
      </w:r>
      <w:r>
        <w:rPr>
          <w:rFonts w:hint="eastAsia" w:ascii="仿宋" w:hAnsi="仿宋" w:eastAsia="仿宋" w:cs="仿宋"/>
          <w:b w:val="0"/>
          <w:bCs/>
          <w:szCs w:val="21"/>
        </w:rPr>
        <w:t>拉杆箱，方便人工随身携带外出检查。</w:t>
      </w:r>
    </w:p>
    <w:p w14:paraId="685EF745">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20、信息加密保护：具有多重密码保护，普通用户无法更改系统设置以及病例管理，保护用户数据隐私。</w:t>
      </w:r>
    </w:p>
    <w:p w14:paraId="16C801E2">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21、数据备份还原：在外接U盘的情况下可以实现档案的导出、备份、恢复操作。</w:t>
      </w:r>
    </w:p>
    <w:p w14:paraId="536DDCC2">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22、兼容打印机：主机不需要通过外接电脑，直接与市面上的多种型号打印机连接并打印报告。</w:t>
      </w:r>
    </w:p>
    <w:p w14:paraId="3FC19182">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23、数据接口：支持USB、LAN、WIFI、蓝牙、物联网（选配）多种数据传输接口</w:t>
      </w:r>
    </w:p>
    <w:p w14:paraId="75E17BDB">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rPr>
        <w:t>24、数据传输协议：支持DB、Web service、http多种数据传输协议，可与第三方系统进行数据对接。</w:t>
      </w:r>
    </w:p>
    <w:p w14:paraId="4B57E383">
      <w:pPr>
        <w:topLinePunct/>
        <w:spacing w:line="240" w:lineRule="atLeast"/>
        <w:rPr>
          <w:rFonts w:hint="eastAsia" w:ascii="仿宋" w:hAnsi="仿宋" w:eastAsia="仿宋" w:cs="仿宋"/>
          <w:b w:val="0"/>
          <w:bCs/>
          <w:color w:val="auto"/>
          <w:szCs w:val="21"/>
        </w:rPr>
      </w:pPr>
      <w:r>
        <w:rPr>
          <w:rFonts w:hint="eastAsia" w:ascii="仿宋" w:hAnsi="仿宋" w:eastAsia="仿宋" w:cs="仿宋"/>
          <w:b w:val="0"/>
          <w:bCs/>
          <w:color w:val="auto"/>
          <w:szCs w:val="21"/>
        </w:rPr>
        <w:t>25、数据统计功能：对已完成的档案数据，支持以饼状图、柱状图的形式展示统计结果</w:t>
      </w:r>
    </w:p>
    <w:p w14:paraId="5FAFAE31">
      <w:pPr>
        <w:topLinePunct/>
        <w:spacing w:line="240" w:lineRule="atLeast"/>
        <w:rPr>
          <w:rFonts w:hint="eastAsia" w:ascii="仿宋" w:hAnsi="仿宋" w:eastAsia="仿宋" w:cs="仿宋"/>
          <w:b w:val="0"/>
          <w:bCs/>
          <w:color w:val="auto"/>
          <w:szCs w:val="21"/>
        </w:rPr>
      </w:pPr>
      <w:r>
        <w:rPr>
          <w:rFonts w:hint="eastAsia" w:ascii="仿宋" w:hAnsi="仿宋" w:eastAsia="仿宋" w:cs="仿宋"/>
          <w:b w:val="0"/>
          <w:bCs/>
          <w:color w:val="auto"/>
          <w:szCs w:val="21"/>
        </w:rPr>
        <w:t>26、内置多人种判断标准：支持WHO、亚洲及中国人判定标准。</w:t>
      </w:r>
    </w:p>
    <w:p w14:paraId="65C8B3B0">
      <w:pPr>
        <w:topLinePunct/>
        <w:spacing w:line="240" w:lineRule="atLeast"/>
        <w:rPr>
          <w:rFonts w:hint="eastAsia" w:ascii="仿宋" w:hAnsi="仿宋" w:eastAsia="仿宋" w:cs="仿宋"/>
          <w:b w:val="0"/>
          <w:bCs/>
          <w:color w:val="auto"/>
          <w:szCs w:val="21"/>
        </w:rPr>
      </w:pPr>
      <w:r>
        <w:rPr>
          <w:rFonts w:hint="eastAsia" w:ascii="仿宋" w:hAnsi="仿宋" w:eastAsia="仿宋" w:cs="仿宋"/>
          <w:b w:val="0"/>
          <w:bCs/>
          <w:color w:val="auto"/>
          <w:szCs w:val="21"/>
        </w:rPr>
        <w:t>27、内置成人报告单、儿童报告单、水分报告单等多种报告单模板，且支持用户对报告单模板进行自定义编辑。</w:t>
      </w:r>
    </w:p>
    <w:p w14:paraId="1B07C28A">
      <w:pPr>
        <w:topLinePunct/>
        <w:spacing w:line="240" w:lineRule="atLeast"/>
        <w:rPr>
          <w:rFonts w:hint="eastAsia" w:ascii="仿宋" w:hAnsi="仿宋" w:eastAsia="仿宋" w:cs="仿宋"/>
          <w:b w:val="0"/>
          <w:bCs/>
          <w:color w:val="auto"/>
          <w:szCs w:val="21"/>
        </w:rPr>
      </w:pPr>
      <w:r>
        <w:rPr>
          <w:rFonts w:hint="eastAsia" w:ascii="仿宋" w:hAnsi="仿宋" w:eastAsia="仿宋" w:cs="仿宋"/>
          <w:b w:val="0"/>
          <w:bCs/>
          <w:color w:val="auto"/>
          <w:szCs w:val="21"/>
        </w:rPr>
        <w:t>28、内置报告单解读页、个性化运动营养建议页，支持用户根据需求设置是否打印。</w:t>
      </w:r>
    </w:p>
    <w:p w14:paraId="6421C281">
      <w:pPr>
        <w:topLinePunct/>
        <w:spacing w:line="240" w:lineRule="atLeast"/>
        <w:rPr>
          <w:rFonts w:hint="eastAsia" w:ascii="仿宋" w:hAnsi="仿宋" w:eastAsia="仿宋" w:cs="仿宋"/>
          <w:b w:val="0"/>
          <w:bCs/>
          <w:szCs w:val="21"/>
        </w:rPr>
      </w:pPr>
      <w:r>
        <w:rPr>
          <w:rFonts w:hint="eastAsia" w:ascii="仿宋" w:hAnsi="仿宋" w:eastAsia="仿宋" w:cs="仿宋"/>
          <w:b w:val="0"/>
          <w:bCs/>
          <w:szCs w:val="21"/>
          <w:lang w:val="en-US" w:eastAsia="zh-CN"/>
        </w:rPr>
        <w:t>29</w:t>
      </w:r>
      <w:r>
        <w:rPr>
          <w:rFonts w:hint="eastAsia" w:ascii="仿宋" w:hAnsi="仿宋" w:eastAsia="仿宋" w:cs="仿宋"/>
          <w:b w:val="0"/>
          <w:bCs/>
          <w:szCs w:val="21"/>
        </w:rPr>
        <w:t>、产品使用期限≧8年，使用过程中支持软件在线升级。</w:t>
      </w:r>
    </w:p>
    <w:p w14:paraId="51F8E312">
      <w:pPr>
        <w:jc w:val="both"/>
        <w:rPr>
          <w:rFonts w:hint="eastAsia" w:ascii="仿宋" w:hAnsi="仿宋" w:eastAsia="仿宋" w:cs="仿宋"/>
          <w:sz w:val="28"/>
          <w:szCs w:val="28"/>
        </w:rPr>
      </w:pPr>
    </w:p>
    <w:p w14:paraId="11361A18">
      <w:pPr>
        <w:jc w:val="both"/>
        <w:rPr>
          <w:rFonts w:hint="eastAsia" w:ascii="仿宋" w:hAnsi="仿宋" w:eastAsia="仿宋" w:cs="仿宋"/>
          <w:sz w:val="28"/>
          <w:szCs w:val="28"/>
        </w:rPr>
      </w:pPr>
    </w:p>
    <w:p w14:paraId="16A01F68">
      <w:pPr>
        <w:jc w:val="center"/>
        <w:rPr>
          <w:rFonts w:hint="eastAsia" w:ascii="仿宋" w:hAnsi="仿宋" w:eastAsia="仿宋" w:cs="仿宋"/>
          <w:sz w:val="28"/>
          <w:szCs w:val="28"/>
        </w:rPr>
      </w:pPr>
      <w:r>
        <w:rPr>
          <w:rFonts w:hint="eastAsia" w:ascii="仿宋" w:hAnsi="仿宋" w:eastAsia="仿宋" w:cs="仿宋"/>
          <w:sz w:val="28"/>
          <w:szCs w:val="28"/>
        </w:rPr>
        <w:t>胸阻抗断层成像仪</w:t>
      </w:r>
    </w:p>
    <w:p w14:paraId="12664103">
      <w:pPr>
        <w:jc w:val="both"/>
        <w:rPr>
          <w:rFonts w:hint="eastAsia" w:ascii="仿宋" w:hAnsi="仿宋" w:eastAsia="仿宋" w:cs="仿宋"/>
          <w:sz w:val="24"/>
          <w:szCs w:val="24"/>
        </w:rPr>
      </w:pPr>
      <w:r>
        <w:rPr>
          <w:rFonts w:hint="eastAsia" w:ascii="仿宋" w:hAnsi="仿宋" w:eastAsia="仿宋" w:cs="仿宋"/>
          <w:sz w:val="24"/>
          <w:szCs w:val="24"/>
        </w:rPr>
        <w:t>1、本设备为采用电阻抗断层成像技术，用于评估和研究各种生理或病理状态下导致的肺内气体异常分布情况和动态规律，具有无创、无放射性特性的独立设备，而非呼吸机集成功能模块。</w:t>
      </w:r>
    </w:p>
    <w:p w14:paraId="14E3B05D">
      <w:pPr>
        <w:jc w:val="both"/>
        <w:rPr>
          <w:rFonts w:hint="eastAsia" w:ascii="仿宋" w:hAnsi="仿宋" w:eastAsia="仿宋" w:cs="仿宋"/>
          <w:sz w:val="24"/>
          <w:szCs w:val="24"/>
        </w:rPr>
      </w:pPr>
      <w:r>
        <w:rPr>
          <w:rFonts w:hint="eastAsia" w:ascii="仿宋" w:hAnsi="仿宋" w:eastAsia="仿宋" w:cs="仿宋"/>
          <w:sz w:val="24"/>
          <w:szCs w:val="24"/>
        </w:rPr>
        <w:t>2、该设备可显示电极平面内空气含量因换气而变化的区域信息。显示电极平面内呼末肺容量短期变化的区域信息，包括：实时EIT断层图像，EIT潮气图像，实时阻抗变化波形，推导数值参数，趋势数据等。</w:t>
      </w:r>
    </w:p>
    <w:p w14:paraId="6EA935E6">
      <w:pPr>
        <w:jc w:val="both"/>
        <w:rPr>
          <w:rFonts w:hint="eastAsia" w:ascii="仿宋" w:hAnsi="仿宋" w:eastAsia="仿宋" w:cs="仿宋"/>
          <w:sz w:val="24"/>
          <w:szCs w:val="24"/>
        </w:rPr>
      </w:pPr>
      <w:r>
        <w:rPr>
          <w:rFonts w:hint="eastAsia" w:ascii="仿宋" w:hAnsi="仿宋" w:eastAsia="仿宋" w:cs="仿宋"/>
          <w:sz w:val="24"/>
          <w:szCs w:val="24"/>
        </w:rPr>
        <w:t>3、具备尺寸≥15.6寸的全彩色触摸屏，图像显示分辨率≥1920*1080 像素。主机与显示触摸屏为一体化设计，主机与台车可以自由拆分且主机可不借助外置固定装置独立稳定放置于工作环境内。</w:t>
      </w:r>
    </w:p>
    <w:p w14:paraId="65079351">
      <w:pPr>
        <w:jc w:val="both"/>
        <w:rPr>
          <w:rFonts w:hint="eastAsia" w:ascii="仿宋" w:hAnsi="仿宋" w:eastAsia="仿宋" w:cs="仿宋"/>
          <w:sz w:val="24"/>
          <w:szCs w:val="24"/>
        </w:rPr>
      </w:pPr>
      <w:r>
        <w:rPr>
          <w:rFonts w:hint="eastAsia" w:ascii="仿宋" w:hAnsi="仿宋" w:eastAsia="仿宋" w:cs="仿宋"/>
          <w:sz w:val="24"/>
          <w:szCs w:val="24"/>
        </w:rPr>
        <w:t>4、测量专用电极带具有16个电极，均匀分布于弹性基带，可配合数据采集器完成电流激励和电压测量，可应用于胸围在36厘米到150厘米之间的受试者。</w:t>
      </w:r>
    </w:p>
    <w:p w14:paraId="1773A83A">
      <w:pPr>
        <w:jc w:val="both"/>
        <w:rPr>
          <w:rFonts w:hint="eastAsia" w:ascii="仿宋" w:hAnsi="仿宋" w:eastAsia="仿宋" w:cs="仿宋"/>
          <w:sz w:val="24"/>
          <w:szCs w:val="24"/>
        </w:rPr>
      </w:pPr>
      <w:r>
        <w:rPr>
          <w:rFonts w:hint="eastAsia" w:ascii="仿宋" w:hAnsi="仿宋" w:eastAsia="仿宋" w:cs="仿宋"/>
          <w:sz w:val="24"/>
          <w:szCs w:val="24"/>
        </w:rPr>
        <w:t>▲5、标配多种规格电极带，至少可提供13种不同规格电极带供用户选择。</w:t>
      </w:r>
    </w:p>
    <w:p w14:paraId="048A3731">
      <w:pPr>
        <w:jc w:val="both"/>
        <w:rPr>
          <w:rFonts w:hint="eastAsia" w:ascii="仿宋" w:hAnsi="仿宋" w:eastAsia="仿宋" w:cs="仿宋"/>
          <w:sz w:val="24"/>
          <w:szCs w:val="24"/>
        </w:rPr>
      </w:pPr>
      <w:r>
        <w:rPr>
          <w:rFonts w:hint="eastAsia" w:ascii="仿宋" w:hAnsi="仿宋" w:eastAsia="仿宋" w:cs="仿宋"/>
          <w:sz w:val="24"/>
          <w:szCs w:val="24"/>
        </w:rPr>
        <w:t>▲6、采集帧率＞19帧图像/秒，数据采集精度优于0.1%，激励电流750uA/50kHz。</w:t>
      </w:r>
    </w:p>
    <w:p w14:paraId="5388DBD8">
      <w:pPr>
        <w:jc w:val="both"/>
        <w:rPr>
          <w:rFonts w:hint="eastAsia" w:ascii="仿宋" w:hAnsi="仿宋" w:eastAsia="仿宋" w:cs="仿宋"/>
          <w:sz w:val="24"/>
          <w:szCs w:val="24"/>
        </w:rPr>
      </w:pPr>
      <w:r>
        <w:rPr>
          <w:rFonts w:hint="eastAsia" w:ascii="仿宋" w:hAnsi="仿宋" w:eastAsia="仿宋" w:cs="仿宋"/>
          <w:sz w:val="24"/>
          <w:szCs w:val="24"/>
        </w:rPr>
        <w:t>▲7、主机与数据采集模块之间采用蓝牙无线传输方式进行数据联通，可有效减轻患者不适感，以及降低医疗操作风险。</w:t>
      </w:r>
    </w:p>
    <w:p w14:paraId="5DE96D54">
      <w:pPr>
        <w:jc w:val="both"/>
        <w:rPr>
          <w:rFonts w:hint="eastAsia" w:ascii="仿宋" w:hAnsi="仿宋" w:eastAsia="仿宋" w:cs="仿宋"/>
          <w:sz w:val="24"/>
          <w:szCs w:val="24"/>
        </w:rPr>
      </w:pPr>
      <w:r>
        <w:rPr>
          <w:rFonts w:hint="eastAsia" w:ascii="仿宋" w:hAnsi="仿宋" w:eastAsia="仿宋" w:cs="仿宋"/>
          <w:sz w:val="24"/>
          <w:szCs w:val="24"/>
        </w:rPr>
        <w:t>8、主机及附件总重量（不包含车架）不应超过5kg，便于临床工作中的操作及转运。</w:t>
      </w:r>
    </w:p>
    <w:p w14:paraId="000AD97F">
      <w:pPr>
        <w:jc w:val="both"/>
        <w:rPr>
          <w:rFonts w:hint="eastAsia" w:ascii="仿宋" w:hAnsi="仿宋" w:eastAsia="仿宋" w:cs="仿宋"/>
          <w:sz w:val="24"/>
          <w:szCs w:val="24"/>
        </w:rPr>
      </w:pPr>
      <w:r>
        <w:rPr>
          <w:rFonts w:hint="eastAsia" w:ascii="仿宋" w:hAnsi="仿宋" w:eastAsia="仿宋" w:cs="仿宋"/>
          <w:sz w:val="24"/>
          <w:szCs w:val="24"/>
        </w:rPr>
        <w:t>9、EELI视图工具:可动态显示呼末肺容量变化的区域信息，可选择任意两个时刻进行呼末电阻抗比较分析，通过差分图像表现该两个时刻呼末电阻抗的差值，从而显示监测区域内呼气末肺容量的短期变化信息。</w:t>
      </w:r>
    </w:p>
    <w:p w14:paraId="13DB5FFC">
      <w:pPr>
        <w:jc w:val="both"/>
        <w:rPr>
          <w:rFonts w:hint="eastAsia" w:ascii="仿宋" w:hAnsi="仿宋" w:eastAsia="仿宋" w:cs="仿宋"/>
          <w:sz w:val="24"/>
          <w:szCs w:val="24"/>
        </w:rPr>
      </w:pPr>
      <w:r>
        <w:rPr>
          <w:rFonts w:hint="eastAsia" w:ascii="仿宋" w:hAnsi="仿宋" w:eastAsia="仿宋" w:cs="仿宋"/>
          <w:sz w:val="24"/>
          <w:szCs w:val="24"/>
        </w:rPr>
        <w:t>10、充满电后在断开主电源状态下，设备工作时间不低于6小时。</w:t>
      </w:r>
    </w:p>
    <w:p w14:paraId="208F490D">
      <w:pPr>
        <w:jc w:val="both"/>
        <w:rPr>
          <w:rFonts w:hint="eastAsia" w:ascii="仿宋" w:hAnsi="仿宋" w:eastAsia="仿宋" w:cs="仿宋"/>
          <w:sz w:val="24"/>
          <w:szCs w:val="24"/>
        </w:rPr>
      </w:pPr>
      <w:r>
        <w:rPr>
          <w:rFonts w:hint="eastAsia" w:ascii="仿宋" w:hAnsi="仿宋" w:eastAsia="仿宋" w:cs="仿宋"/>
          <w:sz w:val="24"/>
          <w:szCs w:val="24"/>
        </w:rPr>
        <w:t>11、ROI可设置十字分割、平行分割两种显示方式。</w:t>
      </w:r>
    </w:p>
    <w:p w14:paraId="31B5FA60">
      <w:pPr>
        <w:jc w:val="both"/>
        <w:rPr>
          <w:rFonts w:hint="eastAsia" w:ascii="仿宋" w:hAnsi="仿宋" w:eastAsia="仿宋" w:cs="仿宋"/>
          <w:sz w:val="24"/>
          <w:szCs w:val="24"/>
        </w:rPr>
      </w:pPr>
      <w:r>
        <w:rPr>
          <w:rFonts w:hint="eastAsia" w:ascii="仿宋" w:hAnsi="仿宋" w:eastAsia="仿宋" w:cs="仿宋"/>
          <w:sz w:val="24"/>
          <w:szCs w:val="24"/>
        </w:rPr>
        <w:t>12、可提供7种旋转角度，分别为-30°、 -20°、-10°、正常、+10°、+20°和+30°。</w:t>
      </w:r>
    </w:p>
    <w:p w14:paraId="6CCD8D1B">
      <w:pPr>
        <w:jc w:val="center"/>
        <w:rPr>
          <w:rFonts w:hint="eastAsia" w:ascii="仿宋" w:hAnsi="仿宋" w:eastAsia="仿宋" w:cs="仿宋"/>
          <w:sz w:val="28"/>
          <w:szCs w:val="28"/>
        </w:rPr>
      </w:pPr>
    </w:p>
    <w:p w14:paraId="427F18FA">
      <w:pPr>
        <w:jc w:val="center"/>
        <w:rPr>
          <w:rFonts w:hint="eastAsia" w:ascii="仿宋" w:hAnsi="仿宋" w:eastAsia="仿宋" w:cs="仿宋"/>
          <w:sz w:val="28"/>
          <w:szCs w:val="28"/>
        </w:rPr>
      </w:pPr>
    </w:p>
    <w:p w14:paraId="24E23EA2">
      <w:pPr>
        <w:jc w:val="center"/>
        <w:rPr>
          <w:rFonts w:hint="eastAsia" w:ascii="仿宋" w:hAnsi="仿宋" w:eastAsia="仿宋" w:cs="仿宋"/>
          <w:sz w:val="28"/>
          <w:szCs w:val="28"/>
        </w:rPr>
      </w:pPr>
      <w:r>
        <w:rPr>
          <w:rFonts w:hint="eastAsia" w:ascii="仿宋" w:hAnsi="仿宋" w:eastAsia="仿宋" w:cs="仿宋"/>
          <w:sz w:val="28"/>
          <w:szCs w:val="28"/>
        </w:rPr>
        <w:t>无创血流动力检测系统</w:t>
      </w:r>
    </w:p>
    <w:p w14:paraId="0E059B5E">
      <w:pPr>
        <w:jc w:val="both"/>
        <w:rPr>
          <w:rFonts w:hint="eastAsia" w:ascii="仿宋" w:hAnsi="仿宋" w:eastAsia="仿宋" w:cs="仿宋"/>
          <w:sz w:val="24"/>
          <w:szCs w:val="24"/>
        </w:rPr>
      </w:pPr>
      <w:r>
        <w:rPr>
          <w:rFonts w:hint="eastAsia" w:ascii="仿宋" w:hAnsi="仿宋" w:eastAsia="仿宋" w:cs="仿宋"/>
          <w:sz w:val="24"/>
          <w:szCs w:val="24"/>
        </w:rPr>
        <w:t>1、用于无创检测技术。</w:t>
      </w:r>
    </w:p>
    <w:p w14:paraId="63B6436E">
      <w:pPr>
        <w:jc w:val="both"/>
        <w:rPr>
          <w:rFonts w:hint="eastAsia" w:ascii="仿宋" w:hAnsi="仿宋" w:eastAsia="仿宋" w:cs="仿宋"/>
          <w:sz w:val="24"/>
          <w:szCs w:val="24"/>
        </w:rPr>
      </w:pPr>
      <w:r>
        <w:rPr>
          <w:rFonts w:hint="eastAsia" w:ascii="仿宋" w:hAnsi="仿宋" w:eastAsia="仿宋" w:cs="仿宋"/>
          <w:sz w:val="24"/>
          <w:szCs w:val="24"/>
        </w:rPr>
        <w:t>2、采用胸电生物胸阻抗法原理，床旁无创血流动力学实时监测系统，传感器贴放位置可在胸部位置甚至背部，测试结果不受影响。</w:t>
      </w:r>
    </w:p>
    <w:p w14:paraId="1AAE92EA">
      <w:pPr>
        <w:jc w:val="both"/>
        <w:rPr>
          <w:rFonts w:hint="eastAsia" w:ascii="仿宋" w:hAnsi="仿宋" w:eastAsia="仿宋" w:cs="仿宋"/>
          <w:sz w:val="24"/>
          <w:szCs w:val="24"/>
        </w:rPr>
      </w:pPr>
      <w:r>
        <w:rPr>
          <w:rFonts w:hint="eastAsia" w:ascii="仿宋" w:hAnsi="仿宋" w:eastAsia="仿宋" w:cs="仿宋"/>
          <w:sz w:val="24"/>
          <w:szCs w:val="24"/>
        </w:rPr>
        <w:t>3、快速，准确为临床提供专业的血流动力学参数，帮助诊断，指导治疗。</w:t>
      </w:r>
    </w:p>
    <w:p w14:paraId="33EAB6BD">
      <w:pPr>
        <w:jc w:val="both"/>
        <w:rPr>
          <w:rFonts w:hint="eastAsia" w:ascii="仿宋" w:hAnsi="仿宋" w:eastAsia="仿宋" w:cs="仿宋"/>
          <w:sz w:val="24"/>
          <w:szCs w:val="24"/>
        </w:rPr>
      </w:pPr>
      <w:r>
        <w:rPr>
          <w:rFonts w:hint="eastAsia" w:ascii="仿宋" w:hAnsi="仿宋" w:eastAsia="仿宋" w:cs="仿宋"/>
          <w:sz w:val="24"/>
          <w:szCs w:val="24"/>
        </w:rPr>
        <w:t>4、为无创血流动力学检测系统整体化，系统具备高质量的稳定与兼容性，为非插件式或非外接工作站式。</w:t>
      </w:r>
    </w:p>
    <w:p w14:paraId="055BAF13">
      <w:pPr>
        <w:jc w:val="both"/>
        <w:rPr>
          <w:rFonts w:hint="eastAsia" w:ascii="仿宋" w:hAnsi="仿宋" w:eastAsia="仿宋" w:cs="仿宋"/>
          <w:sz w:val="24"/>
          <w:szCs w:val="24"/>
        </w:rPr>
      </w:pPr>
      <w:r>
        <w:rPr>
          <w:rFonts w:hint="eastAsia" w:ascii="仿宋" w:hAnsi="仿宋" w:eastAsia="仿宋" w:cs="仿宋"/>
          <w:sz w:val="24"/>
          <w:szCs w:val="24"/>
        </w:rPr>
        <w:t>5、检测恒定电流为7uARMS为65kHz 不受病人呼吸、体位、胖瘦、水肿等因素的影响。</w:t>
      </w:r>
    </w:p>
    <w:p w14:paraId="2332FAA1">
      <w:pPr>
        <w:jc w:val="both"/>
        <w:rPr>
          <w:rFonts w:hint="eastAsia" w:ascii="仿宋" w:hAnsi="仿宋" w:eastAsia="仿宋" w:cs="仿宋"/>
          <w:sz w:val="24"/>
          <w:szCs w:val="24"/>
        </w:rPr>
      </w:pPr>
      <w:r>
        <w:rPr>
          <w:rFonts w:hint="eastAsia" w:ascii="仿宋" w:hAnsi="仿宋" w:eastAsia="仿宋" w:cs="仿宋"/>
          <w:sz w:val="24"/>
          <w:szCs w:val="24"/>
        </w:rPr>
        <w:t>6、为方便科室与病房等环境要求，主机需为便携式或主机机身重量≤20斤，需具有≥15寸TET液晶触摸彩色显示屏。</w:t>
      </w:r>
    </w:p>
    <w:p w14:paraId="78FB2B1F">
      <w:pPr>
        <w:jc w:val="both"/>
        <w:rPr>
          <w:rFonts w:hint="eastAsia" w:ascii="仿宋" w:hAnsi="仿宋" w:eastAsia="仿宋" w:cs="仿宋"/>
          <w:sz w:val="24"/>
          <w:szCs w:val="24"/>
        </w:rPr>
      </w:pPr>
      <w:r>
        <w:rPr>
          <w:rFonts w:hint="eastAsia" w:ascii="仿宋" w:hAnsi="仿宋" w:eastAsia="仿宋" w:cs="仿宋"/>
          <w:sz w:val="24"/>
          <w:szCs w:val="24"/>
        </w:rPr>
        <w:t>7、主机含有内置电池(非外接UPS)并能在无供电情况下实现数据储存、数据打印等基本功能，无供电状态下可供电50分钟。</w:t>
      </w:r>
    </w:p>
    <w:p w14:paraId="049BDE86">
      <w:pPr>
        <w:jc w:val="both"/>
        <w:rPr>
          <w:rFonts w:hint="eastAsia" w:ascii="仿宋" w:hAnsi="仿宋" w:eastAsia="仿宋" w:cs="仿宋"/>
          <w:sz w:val="24"/>
          <w:szCs w:val="24"/>
        </w:rPr>
      </w:pPr>
      <w:r>
        <w:rPr>
          <w:rFonts w:hint="eastAsia" w:ascii="仿宋" w:hAnsi="仿宋" w:eastAsia="仿宋" w:cs="仿宋"/>
          <w:sz w:val="24"/>
          <w:szCs w:val="24"/>
        </w:rPr>
        <w:t>8、设备能移动至床旁检测，方便患者，节约科室空间。</w:t>
      </w:r>
    </w:p>
    <w:p w14:paraId="603FB807">
      <w:pPr>
        <w:jc w:val="both"/>
        <w:rPr>
          <w:rFonts w:hint="eastAsia" w:ascii="仿宋" w:hAnsi="仿宋" w:eastAsia="仿宋" w:cs="仿宋"/>
          <w:sz w:val="24"/>
          <w:szCs w:val="24"/>
        </w:rPr>
      </w:pPr>
      <w:r>
        <w:rPr>
          <w:rFonts w:hint="eastAsia" w:ascii="仿宋" w:hAnsi="仿宋" w:eastAsia="仿宋" w:cs="仿宋"/>
          <w:sz w:val="24"/>
          <w:szCs w:val="24"/>
        </w:rPr>
        <w:t>9、既能24小时实时监测，也能快速检测。</w:t>
      </w:r>
    </w:p>
    <w:p w14:paraId="5CCB01CC">
      <w:pPr>
        <w:jc w:val="both"/>
        <w:rPr>
          <w:rFonts w:hint="eastAsia" w:ascii="仿宋" w:hAnsi="仿宋" w:eastAsia="仿宋" w:cs="仿宋"/>
          <w:sz w:val="24"/>
          <w:szCs w:val="24"/>
        </w:rPr>
      </w:pPr>
      <w:r>
        <w:rPr>
          <w:rFonts w:hint="eastAsia" w:ascii="仿宋" w:hAnsi="仿宋" w:eastAsia="仿宋" w:cs="仿宋"/>
          <w:sz w:val="24"/>
          <w:szCs w:val="24"/>
        </w:rPr>
        <w:t>10、软件具有参数自动分析模块，辅助临床快速判断病情结果。</w:t>
      </w:r>
    </w:p>
    <w:p w14:paraId="044F2705">
      <w:pPr>
        <w:jc w:val="both"/>
        <w:rPr>
          <w:rFonts w:hint="eastAsia" w:ascii="仿宋" w:hAnsi="仿宋" w:eastAsia="仿宋" w:cs="仿宋"/>
          <w:sz w:val="24"/>
          <w:szCs w:val="24"/>
        </w:rPr>
      </w:pPr>
      <w:r>
        <w:rPr>
          <w:rFonts w:hint="eastAsia" w:ascii="仿宋" w:hAnsi="仿宋" w:eastAsia="仿宋" w:cs="仿宋"/>
          <w:sz w:val="24"/>
          <w:szCs w:val="24"/>
        </w:rPr>
        <w:t>11、设备自带4G或wifi上网功能，远程在线自动升级更新软件，无需工程师到达现场。</w:t>
      </w:r>
    </w:p>
    <w:p w14:paraId="0E715C68">
      <w:pPr>
        <w:jc w:val="both"/>
        <w:rPr>
          <w:rFonts w:hint="eastAsia" w:ascii="仿宋" w:hAnsi="仿宋" w:eastAsia="仿宋" w:cs="仿宋"/>
          <w:sz w:val="24"/>
          <w:szCs w:val="24"/>
        </w:rPr>
      </w:pPr>
      <w:r>
        <w:rPr>
          <w:rFonts w:hint="eastAsia" w:ascii="仿宋" w:hAnsi="仿宋" w:eastAsia="仿宋" w:cs="仿宋"/>
          <w:sz w:val="24"/>
          <w:szCs w:val="24"/>
        </w:rPr>
        <w:t>12、数据无线传输，检测报告和数据可无线传输到医院HIS系统里面。</w:t>
      </w:r>
    </w:p>
    <w:p w14:paraId="6386015E">
      <w:pPr>
        <w:jc w:val="both"/>
        <w:rPr>
          <w:rFonts w:hint="eastAsia" w:ascii="仿宋" w:hAnsi="仿宋" w:eastAsia="仿宋" w:cs="仿宋"/>
          <w:sz w:val="24"/>
          <w:szCs w:val="24"/>
        </w:rPr>
      </w:pPr>
      <w:r>
        <w:rPr>
          <w:rFonts w:hint="eastAsia" w:ascii="仿宋" w:hAnsi="仿宋" w:eastAsia="仿宋" w:cs="仿宋"/>
          <w:sz w:val="24"/>
          <w:szCs w:val="24"/>
        </w:rPr>
        <w:t>13、报告可直接打印和本地保存，可以直接打印≥6分钟全部数据过程趋势图和抬腿前后的数据对比，同时上传数据平台，登陆数据平台也可以查阅报告。</w:t>
      </w:r>
    </w:p>
    <w:p w14:paraId="2E7A3225">
      <w:pPr>
        <w:jc w:val="both"/>
        <w:rPr>
          <w:rFonts w:hint="eastAsia" w:ascii="仿宋" w:hAnsi="仿宋" w:eastAsia="仿宋" w:cs="仿宋"/>
          <w:sz w:val="24"/>
          <w:szCs w:val="24"/>
        </w:rPr>
      </w:pPr>
      <w:r>
        <w:rPr>
          <w:rFonts w:hint="eastAsia" w:ascii="仿宋" w:hAnsi="仿宋" w:eastAsia="仿宋" w:cs="仿宋"/>
          <w:sz w:val="24"/>
          <w:szCs w:val="24"/>
        </w:rPr>
        <w:t>14、参数警报范围可根据临床需求调整范围值，监测中超过设定警报范围值显示界面参数变黄色预警提示。</w:t>
      </w:r>
    </w:p>
    <w:p w14:paraId="4DEF4DE5">
      <w:pPr>
        <w:jc w:val="both"/>
        <w:rPr>
          <w:rFonts w:hint="eastAsia" w:ascii="仿宋" w:hAnsi="仿宋" w:eastAsia="仿宋" w:cs="仿宋"/>
          <w:sz w:val="24"/>
          <w:szCs w:val="24"/>
        </w:rPr>
      </w:pPr>
      <w:r>
        <w:rPr>
          <w:rFonts w:hint="eastAsia" w:ascii="仿宋" w:hAnsi="仿宋" w:eastAsia="仿宋" w:cs="仿宋"/>
          <w:sz w:val="24"/>
          <w:szCs w:val="24"/>
        </w:rPr>
        <w:t>15、监测界面参数可根据临床需求改变需要显示的参数。</w:t>
      </w:r>
    </w:p>
    <w:p w14:paraId="66CF1AC6">
      <w:pPr>
        <w:jc w:val="both"/>
        <w:rPr>
          <w:rFonts w:hint="eastAsia" w:ascii="仿宋" w:hAnsi="仿宋" w:eastAsia="仿宋" w:cs="仿宋"/>
          <w:sz w:val="24"/>
          <w:szCs w:val="24"/>
        </w:rPr>
      </w:pPr>
      <w:r>
        <w:rPr>
          <w:rFonts w:hint="eastAsia" w:ascii="仿宋" w:hAnsi="仿宋" w:eastAsia="仿宋" w:cs="仿宋"/>
          <w:sz w:val="24"/>
          <w:szCs w:val="24"/>
        </w:rPr>
        <w:t>▲16、软件具有抬腿增加回心血量实验模式，有单体位模式和多体位模块，多体位模块包括:半卧，平躺，抬腿。</w:t>
      </w:r>
    </w:p>
    <w:p w14:paraId="53F3AB59">
      <w:pPr>
        <w:jc w:val="both"/>
        <w:rPr>
          <w:rFonts w:hint="eastAsia" w:ascii="仿宋" w:hAnsi="仿宋" w:eastAsia="仿宋" w:cs="仿宋"/>
          <w:sz w:val="24"/>
          <w:szCs w:val="24"/>
        </w:rPr>
      </w:pPr>
      <w:r>
        <w:rPr>
          <w:rFonts w:hint="eastAsia" w:ascii="仿宋" w:hAnsi="仿宋" w:eastAsia="仿宋" w:cs="仿宋"/>
          <w:sz w:val="24"/>
          <w:szCs w:val="24"/>
        </w:rPr>
        <w:t>17数据输出·该软件与该数据平台互相链接通过登陆数据平台能查看设备检测出来的数据信息数据平台可将检测出来的数据进行分类和统计。</w:t>
      </w:r>
    </w:p>
    <w:p w14:paraId="5D3834AC">
      <w:pPr>
        <w:jc w:val="both"/>
        <w:rPr>
          <w:rFonts w:hint="eastAsia" w:ascii="仿宋" w:hAnsi="仿宋" w:eastAsia="仿宋" w:cs="仿宋"/>
          <w:sz w:val="24"/>
          <w:szCs w:val="24"/>
        </w:rPr>
      </w:pPr>
      <w:r>
        <w:rPr>
          <w:rFonts w:hint="eastAsia" w:ascii="仿宋" w:hAnsi="仿宋" w:eastAsia="仿宋" w:cs="仿宋"/>
          <w:sz w:val="24"/>
          <w:szCs w:val="24"/>
        </w:rPr>
        <w:t>▲18、能在同一系统界面根据临床需求灵活切换≥4个不同科室模式，不需要退出系统界面切换。</w:t>
      </w:r>
    </w:p>
    <w:p w14:paraId="5FA3CAA9">
      <w:pPr>
        <w:jc w:val="both"/>
        <w:rPr>
          <w:rFonts w:hint="eastAsia" w:ascii="仿宋" w:hAnsi="仿宋" w:eastAsia="仿宋" w:cs="仿宋"/>
          <w:sz w:val="24"/>
          <w:szCs w:val="24"/>
        </w:rPr>
      </w:pPr>
      <w:r>
        <w:rPr>
          <w:rFonts w:hint="eastAsia" w:ascii="仿宋" w:hAnsi="仿宋" w:eastAsia="仿宋" w:cs="仿宋"/>
          <w:sz w:val="24"/>
          <w:szCs w:val="24"/>
        </w:rPr>
        <w:t>19、系统具有4个检测模式:健康体检模式，内科模式，重症模式，心肺康复模式，每个模式都能随时切换单体位和双体位</w:t>
      </w:r>
    </w:p>
    <w:p w14:paraId="146CC577">
      <w:pPr>
        <w:jc w:val="both"/>
        <w:rPr>
          <w:rFonts w:hint="eastAsia" w:ascii="仿宋" w:hAnsi="仿宋" w:eastAsia="仿宋" w:cs="仿宋"/>
          <w:sz w:val="24"/>
          <w:szCs w:val="24"/>
        </w:rPr>
      </w:pPr>
      <w:r>
        <w:rPr>
          <w:rFonts w:hint="eastAsia" w:ascii="仿宋" w:hAnsi="仿宋" w:eastAsia="仿宋" w:cs="仿宋"/>
          <w:sz w:val="24"/>
          <w:szCs w:val="24"/>
        </w:rPr>
        <w:t>▲20</w:t>
      </w:r>
      <w:r>
        <w:rPr>
          <w:rFonts w:hint="eastAsia" w:ascii="仿宋" w:hAnsi="仿宋" w:eastAsia="仿宋" w:cs="仿宋"/>
          <w:sz w:val="24"/>
          <w:szCs w:val="24"/>
          <w:lang w:eastAsia="zh-CN"/>
        </w:rPr>
        <w:t>、</w:t>
      </w:r>
      <w:r>
        <w:rPr>
          <w:rFonts w:hint="eastAsia" w:ascii="仿宋" w:hAnsi="仿宋" w:eastAsia="仿宋" w:cs="仿宋"/>
          <w:sz w:val="24"/>
          <w:szCs w:val="24"/>
        </w:rPr>
        <w:t>心肺康复模式具有&gt;6分钟步行实验监测功能 打印报告记录&gt;6分钟内全部数据的趋势图 报告内容显示·最大值，最小值平均值，靶心率高值，运动前血压，运动后血压，有限运动时间。检测6分钟数据参数有:HR心率，SV心搏量，Ino心脏主动收缩能力 CO心输出量，ISI变力状态指数。</w:t>
      </w:r>
    </w:p>
    <w:p w14:paraId="7E2DA181">
      <w:pPr>
        <w:jc w:val="both"/>
        <w:rPr>
          <w:rFonts w:hint="eastAsia" w:ascii="仿宋" w:hAnsi="仿宋" w:eastAsia="仿宋" w:cs="仿宋"/>
          <w:sz w:val="24"/>
          <w:szCs w:val="24"/>
        </w:rPr>
      </w:pPr>
      <w:r>
        <w:rPr>
          <w:rFonts w:hint="eastAsia" w:ascii="仿宋" w:hAnsi="仿宋" w:eastAsia="仿宋" w:cs="仿宋"/>
          <w:sz w:val="24"/>
          <w:szCs w:val="24"/>
        </w:rPr>
        <w:t>21</w:t>
      </w:r>
      <w:r>
        <w:rPr>
          <w:rFonts w:hint="eastAsia" w:ascii="仿宋" w:hAnsi="仿宋" w:eastAsia="仿宋" w:cs="仿宋"/>
          <w:sz w:val="24"/>
          <w:szCs w:val="24"/>
          <w:lang w:eastAsia="zh-CN"/>
        </w:rPr>
        <w:t>、</w:t>
      </w:r>
      <w:r>
        <w:rPr>
          <w:rFonts w:hint="eastAsia" w:ascii="仿宋" w:hAnsi="仿宋" w:eastAsia="仿宋" w:cs="仿宋"/>
          <w:sz w:val="24"/>
          <w:szCs w:val="24"/>
        </w:rPr>
        <w:t>血流动力主要分析参数:心脏主动收缩能力(Ino)，血管容积(VOL)主动脉顺应性(VAS)心率变异性(HRV)舒张末期指数(EDI)。</w:t>
      </w:r>
    </w:p>
    <w:p w14:paraId="65F203D3">
      <w:pPr>
        <w:jc w:val="both"/>
        <w:rPr>
          <w:rFonts w:hint="eastAsia" w:ascii="仿宋" w:hAnsi="仿宋" w:eastAsia="仿宋" w:cs="仿宋"/>
          <w:sz w:val="24"/>
          <w:szCs w:val="24"/>
        </w:rPr>
      </w:pPr>
      <w:r>
        <w:rPr>
          <w:rFonts w:hint="eastAsia" w:ascii="仿宋" w:hAnsi="仿宋" w:eastAsia="仿宋" w:cs="仿宋"/>
          <w:sz w:val="24"/>
          <w:szCs w:val="24"/>
        </w:rPr>
        <w:t>22、常规血流动力参数;心输出量(CO)，心指数(CI)，心搏量(SV)，心搏指数(SI)，心率(HR)，胸液传导性(TFC)，射血前期(PEP)左室射血时间(IVET)无创血压(NIBP)收缩压(SBP)舒张压(DBP)平均压(MAP)心阻抗微分图(DZ/dt)，心阻抗图(dz)，阻抗心电图(TIR)，变力状态指数(ISl)，射血收缩指数(EPCI)，左心室每搏作功(LSW)，左心室每搏作功指数(LSWI)，每搏外周阻力(SSVR)，每搏外周阻力指数(SSVRI)，系统阻力(SVR)。</w:t>
      </w:r>
    </w:p>
    <w:p w14:paraId="64AE5DF2">
      <w:pPr>
        <w:jc w:val="both"/>
        <w:rPr>
          <w:rFonts w:hint="eastAsia" w:ascii="仿宋" w:hAnsi="仿宋" w:eastAsia="仿宋" w:cs="仿宋"/>
          <w:sz w:val="28"/>
          <w:szCs w:val="28"/>
        </w:rPr>
      </w:pPr>
    </w:p>
    <w:p w14:paraId="6685CAD7">
      <w:pPr>
        <w:jc w:val="center"/>
        <w:rPr>
          <w:rFonts w:hint="eastAsia" w:ascii="仿宋" w:hAnsi="仿宋" w:eastAsia="仿宋" w:cs="仿宋"/>
          <w:sz w:val="28"/>
          <w:szCs w:val="28"/>
        </w:rPr>
      </w:pPr>
    </w:p>
    <w:p w14:paraId="37273F60">
      <w:pPr>
        <w:jc w:val="center"/>
        <w:rPr>
          <w:rFonts w:hint="eastAsia" w:ascii="仿宋" w:hAnsi="仿宋" w:eastAsia="仿宋" w:cs="仿宋"/>
          <w:sz w:val="28"/>
          <w:szCs w:val="28"/>
        </w:rPr>
      </w:pPr>
    </w:p>
    <w:p w14:paraId="5532DC9D">
      <w:pPr>
        <w:jc w:val="center"/>
        <w:rPr>
          <w:rFonts w:hint="eastAsia" w:ascii="仿宋" w:hAnsi="仿宋" w:eastAsia="仿宋" w:cs="仿宋"/>
          <w:sz w:val="28"/>
          <w:szCs w:val="28"/>
        </w:rPr>
      </w:pPr>
      <w:r>
        <w:rPr>
          <w:rFonts w:hint="eastAsia" w:ascii="仿宋" w:hAnsi="仿宋" w:eastAsia="仿宋" w:cs="仿宋"/>
          <w:sz w:val="28"/>
          <w:szCs w:val="28"/>
        </w:rPr>
        <w:t>便携式彩色多普勒超声诊断系统</w:t>
      </w:r>
    </w:p>
    <w:p w14:paraId="51EF08EB">
      <w:pPr>
        <w:snapToGrid w:val="0"/>
        <w:rPr>
          <w:rFonts w:hint="eastAsia" w:ascii="仿宋" w:hAnsi="仿宋" w:eastAsia="仿宋" w:cs="仿宋"/>
          <w:b w:val="0"/>
          <w:bCs w:val="0"/>
        </w:rPr>
      </w:pPr>
      <w:r>
        <w:rPr>
          <w:rFonts w:hint="eastAsia" w:ascii="仿宋" w:hAnsi="仿宋" w:eastAsia="仿宋" w:cs="仿宋"/>
          <w:b w:val="0"/>
          <w:bCs w:val="0"/>
        </w:rPr>
        <w:t>一、主机系统参数：</w:t>
      </w:r>
    </w:p>
    <w:p w14:paraId="2DFB4273">
      <w:pPr>
        <w:pStyle w:val="13"/>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1.1、#全触摸控制操作机器</w:t>
      </w:r>
    </w:p>
    <w:p w14:paraId="504A0511">
      <w:pPr>
        <w:pStyle w:val="13"/>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 xml:space="preserve">1.2、全域合成孔径波束形成器 </w:t>
      </w:r>
    </w:p>
    <w:p w14:paraId="681CAFA9">
      <w:pPr>
        <w:pStyle w:val="13"/>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1.3、实时逐点动态接收聚焦技术</w:t>
      </w:r>
    </w:p>
    <w:p w14:paraId="33D54A7B">
      <w:pPr>
        <w:pStyle w:val="13"/>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1.4、实时动态变迹技术</w:t>
      </w:r>
    </w:p>
    <w:p w14:paraId="46CE91CB">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1.5、自适应斑点抑制成像</w:t>
      </w:r>
    </w:p>
    <w:p w14:paraId="19E5277E">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1.6、2个探头重量合计&lt;380g</w:t>
      </w:r>
    </w:p>
    <w:p w14:paraId="2D78F77D">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1.7、支持横屏和竖屏显示模式</w:t>
      </w:r>
    </w:p>
    <w:p w14:paraId="20910C69">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1.8、探头内不含电池</w:t>
      </w:r>
    </w:p>
    <w:p w14:paraId="40BDDDC8">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1.9、支持安卓与windows系统</w:t>
      </w:r>
    </w:p>
    <w:p w14:paraId="15FF96BA">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1.10、支持冻结后或实时扫查同时保存视频（前向和后向视频保存功能）</w:t>
      </w:r>
    </w:p>
    <w:p w14:paraId="0D807FF0">
      <w:pPr>
        <w:snapToGrid w:val="0"/>
        <w:rPr>
          <w:rFonts w:hint="eastAsia" w:ascii="仿宋" w:hAnsi="仿宋" w:eastAsia="仿宋" w:cs="仿宋"/>
          <w:b w:val="0"/>
          <w:bCs w:val="0"/>
        </w:rPr>
      </w:pPr>
      <w:r>
        <w:rPr>
          <w:rFonts w:hint="eastAsia" w:ascii="仿宋" w:hAnsi="仿宋" w:eastAsia="仿宋" w:cs="仿宋"/>
          <w:b w:val="0"/>
          <w:bCs w:val="0"/>
        </w:rPr>
        <w:t>二、二维成像参数：</w:t>
      </w:r>
    </w:p>
    <w:p w14:paraId="5EDD5650">
      <w:pPr>
        <w:pStyle w:val="13"/>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2.1、图像灰阶：≥256级</w:t>
      </w:r>
    </w:p>
    <w:p w14:paraId="4C5FEA78">
      <w:pPr>
        <w:pStyle w:val="13"/>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2.2、增益调节：0~100，可视可调</w:t>
      </w:r>
    </w:p>
    <w:p w14:paraId="723AB11C">
      <w:pPr>
        <w:pStyle w:val="13"/>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2.3、TGC调节：≥6段可调</w:t>
      </w:r>
    </w:p>
    <w:p w14:paraId="7B98874D">
      <w:pPr>
        <w:pStyle w:val="13"/>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2.4、可视可调动态范围：45~80dB，调节步长1dB</w:t>
      </w:r>
    </w:p>
    <w:p w14:paraId="76BEF7F5">
      <w:pPr>
        <w:pStyle w:val="13"/>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2.5、凸阵探头最大显示深度：≥240mm，线阵探头最大显示深度：≥70mm</w:t>
      </w:r>
    </w:p>
    <w:p w14:paraId="4EC89E00">
      <w:pPr>
        <w:pStyle w:val="13"/>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 xml:space="preserve">2.6、电影回放：≥200帧 </w:t>
      </w:r>
    </w:p>
    <w:p w14:paraId="683C1580">
      <w:pPr>
        <w:pStyle w:val="13"/>
        <w:tabs>
          <w:tab w:val="center" w:pos="4363"/>
        </w:tabs>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2.7、体位标志：≥100种</w:t>
      </w:r>
      <w:r>
        <w:rPr>
          <w:rFonts w:hint="eastAsia" w:ascii="仿宋" w:hAnsi="仿宋" w:eastAsia="仿宋" w:cs="仿宋"/>
          <w:b w:val="0"/>
          <w:bCs w:val="0"/>
        </w:rPr>
        <w:tab/>
      </w:r>
    </w:p>
    <w:p w14:paraId="71F47D9E">
      <w:pPr>
        <w:pStyle w:val="13"/>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2.8、图像增强：≥4档可调</w:t>
      </w:r>
    </w:p>
    <w:p w14:paraId="6884C93E">
      <w:pPr>
        <w:pStyle w:val="13"/>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2.9、灰阶曲线：≥8级可调</w:t>
      </w:r>
    </w:p>
    <w:p w14:paraId="18B9A33C">
      <w:pPr>
        <w:pStyle w:val="13"/>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2.10、伪彩种类：≥6档可调</w:t>
      </w:r>
    </w:p>
    <w:p w14:paraId="7FC63817">
      <w:pPr>
        <w:pStyle w:val="13"/>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2.11、显示模式：B、PW、双B</w:t>
      </w:r>
    </w:p>
    <w:p w14:paraId="0B592B45">
      <w:pPr>
        <w:pStyle w:val="13"/>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2.12、帧相关：≥6级可调</w:t>
      </w:r>
    </w:p>
    <w:p w14:paraId="76A63004">
      <w:pPr>
        <w:pStyle w:val="13"/>
        <w:snapToGrid w:val="0"/>
        <w:ind w:left="420" w:firstLine="0" w:firstLineChars="0"/>
        <w:rPr>
          <w:rFonts w:hint="eastAsia" w:ascii="仿宋" w:hAnsi="仿宋" w:eastAsia="仿宋" w:cs="仿宋"/>
          <w:b w:val="0"/>
          <w:bCs w:val="0"/>
        </w:rPr>
      </w:pPr>
      <w:r>
        <w:rPr>
          <w:rFonts w:hint="eastAsia" w:ascii="仿宋" w:hAnsi="仿宋" w:eastAsia="仿宋" w:cs="仿宋"/>
          <w:b w:val="0"/>
          <w:bCs w:val="0"/>
        </w:rPr>
        <w:t>2.13、最大显示帧率：≥15帧/s</w:t>
      </w:r>
    </w:p>
    <w:p w14:paraId="4570F583">
      <w:pPr>
        <w:snapToGrid w:val="0"/>
        <w:rPr>
          <w:rFonts w:hint="eastAsia" w:ascii="仿宋" w:hAnsi="仿宋" w:eastAsia="仿宋" w:cs="仿宋"/>
          <w:b w:val="0"/>
          <w:bCs w:val="0"/>
        </w:rPr>
      </w:pPr>
      <w:r>
        <w:rPr>
          <w:rFonts w:hint="eastAsia" w:ascii="仿宋" w:hAnsi="仿宋" w:eastAsia="仿宋" w:cs="仿宋"/>
          <w:b w:val="0"/>
          <w:bCs w:val="0"/>
        </w:rPr>
        <w:t>三、彩色成像参数</w:t>
      </w:r>
    </w:p>
    <w:p w14:paraId="5AE9F279">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3.1、增益调节：0~100，可视可调</w:t>
      </w:r>
    </w:p>
    <w:p w14:paraId="6086ACDB">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3.2、壁滤波档位：≥4档可调</w:t>
      </w:r>
    </w:p>
    <w:p w14:paraId="4E9FBC79">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3.3、彩色优先度：≥4档可调</w:t>
      </w:r>
    </w:p>
    <w:p w14:paraId="369C7B4C">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3.4、彩色图谱种类：≥10档可调</w:t>
      </w:r>
    </w:p>
    <w:p w14:paraId="54AFD738">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3.5、流速档位：≥8档可调</w:t>
      </w:r>
    </w:p>
    <w:p w14:paraId="1EDA1C76">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3.6、支持B/C双幅实时模式</w:t>
      </w:r>
    </w:p>
    <w:p w14:paraId="4385591D">
      <w:pPr>
        <w:snapToGrid w:val="0"/>
        <w:ind w:firstLine="480" w:firstLineChars="200"/>
        <w:rPr>
          <w:rFonts w:hint="eastAsia" w:ascii="仿宋" w:hAnsi="仿宋" w:eastAsia="仿宋" w:cs="仿宋"/>
          <w:b w:val="0"/>
          <w:bCs w:val="0"/>
        </w:rPr>
      </w:pPr>
      <w:bookmarkStart w:id="0" w:name="_Hlk33523768"/>
      <w:r>
        <w:rPr>
          <w:rFonts w:hint="eastAsia" w:ascii="仿宋" w:hAnsi="仿宋" w:eastAsia="仿宋" w:cs="仿宋"/>
          <w:b w:val="0"/>
          <w:bCs w:val="0"/>
        </w:rPr>
        <w:t>3.7、支持彩色能量图模式</w:t>
      </w:r>
    </w:p>
    <w:bookmarkEnd w:id="0"/>
    <w:p w14:paraId="338A6141">
      <w:pPr>
        <w:snapToGrid w:val="0"/>
        <w:rPr>
          <w:rFonts w:hint="eastAsia" w:ascii="仿宋" w:hAnsi="仿宋" w:eastAsia="仿宋" w:cs="仿宋"/>
          <w:b w:val="0"/>
          <w:bCs w:val="0"/>
        </w:rPr>
      </w:pPr>
      <w:r>
        <w:rPr>
          <w:rFonts w:hint="eastAsia" w:ascii="仿宋" w:hAnsi="仿宋" w:eastAsia="仿宋" w:cs="仿宋"/>
          <w:b w:val="0"/>
          <w:bCs w:val="0"/>
        </w:rPr>
        <w:t>四、PW成像参数</w:t>
      </w:r>
    </w:p>
    <w:p w14:paraId="4796F602">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4.1、流速档位：≥6档可调</w:t>
      </w:r>
    </w:p>
    <w:p w14:paraId="6904B746">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4.2、基线档位：≥5档可调</w:t>
      </w:r>
    </w:p>
    <w:p w14:paraId="46B56D63">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4.3、壁滤波：≥3档可调</w:t>
      </w:r>
    </w:p>
    <w:p w14:paraId="53D3F94F">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4.4、矫正角度：-80度~80度，调节步长1度</w:t>
      </w:r>
    </w:p>
    <w:p w14:paraId="69F0863C">
      <w:pPr>
        <w:snapToGrid w:val="0"/>
        <w:ind w:firstLine="480" w:firstLineChars="200"/>
        <w:rPr>
          <w:rFonts w:hint="eastAsia" w:ascii="仿宋" w:hAnsi="仿宋" w:eastAsia="仿宋" w:cs="仿宋"/>
          <w:b w:val="0"/>
          <w:bCs w:val="0"/>
        </w:rPr>
      </w:pPr>
      <w:bookmarkStart w:id="1" w:name="_Hlk33523805"/>
      <w:r>
        <w:rPr>
          <w:rFonts w:hint="eastAsia" w:ascii="仿宋" w:hAnsi="仿宋" w:eastAsia="仿宋" w:cs="仿宋"/>
          <w:b w:val="0"/>
          <w:bCs w:val="0"/>
        </w:rPr>
        <w:t>4.5、刷新速度：≥3档可调</w:t>
      </w:r>
    </w:p>
    <w:p w14:paraId="06B2348F">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4.6、取样门大小：≥3档可调</w:t>
      </w:r>
    </w:p>
    <w:bookmarkEnd w:id="1"/>
    <w:p w14:paraId="5EDC4DC4">
      <w:pPr>
        <w:snapToGrid w:val="0"/>
        <w:rPr>
          <w:rFonts w:hint="eastAsia" w:ascii="仿宋" w:hAnsi="仿宋" w:eastAsia="仿宋" w:cs="仿宋"/>
          <w:b w:val="0"/>
          <w:bCs w:val="0"/>
        </w:rPr>
      </w:pPr>
      <w:r>
        <w:rPr>
          <w:rFonts w:hint="eastAsia" w:ascii="仿宋" w:hAnsi="仿宋" w:eastAsia="仿宋" w:cs="仿宋"/>
          <w:b w:val="0"/>
          <w:bCs w:val="0"/>
        </w:rPr>
        <w:t>五、探头规格</w:t>
      </w:r>
    </w:p>
    <w:p w14:paraId="1A593BE8">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5.1、电子凸阵探头：频带宽为：2.0-5.0MHz，曲率半径：60mm</w:t>
      </w:r>
    </w:p>
    <w:p w14:paraId="5113FC8C">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5.2、电子线阵：频带宽为：5.0-10.0MHz，探头宽度：40mm</w:t>
      </w:r>
    </w:p>
    <w:p w14:paraId="32564A81">
      <w:pPr>
        <w:snapToGrid w:val="0"/>
        <w:rPr>
          <w:rFonts w:hint="eastAsia" w:ascii="仿宋" w:hAnsi="仿宋" w:eastAsia="仿宋" w:cs="仿宋"/>
          <w:b w:val="0"/>
          <w:bCs w:val="0"/>
        </w:rPr>
      </w:pPr>
      <w:r>
        <w:rPr>
          <w:rFonts w:hint="eastAsia" w:ascii="仿宋" w:hAnsi="仿宋" w:eastAsia="仿宋" w:cs="仿宋"/>
          <w:b w:val="0"/>
          <w:bCs w:val="0"/>
        </w:rPr>
        <w:t>六、测量与分析功能</w:t>
      </w:r>
    </w:p>
    <w:p w14:paraId="54456DAD">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6.1、膈肌自动测量软件包：可自动测量和计算膈肌移动度、膈肌收缩速度、膈肌舒张速度、吸气末膈肌厚度、呼气末膈肌厚度、膈肌增厚分数</w:t>
      </w:r>
    </w:p>
    <w:p w14:paraId="6A1601F3">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6.2、常规测量：距离、周长、面积、体积</w:t>
      </w:r>
    </w:p>
    <w:p w14:paraId="1CD107EA">
      <w:pPr>
        <w:snapToGrid w:val="0"/>
        <w:rPr>
          <w:rFonts w:hint="eastAsia" w:ascii="仿宋" w:hAnsi="仿宋" w:eastAsia="仿宋" w:cs="仿宋"/>
          <w:b w:val="0"/>
          <w:bCs w:val="0"/>
        </w:rPr>
      </w:pPr>
      <w:r>
        <w:rPr>
          <w:rFonts w:hint="eastAsia" w:ascii="仿宋" w:hAnsi="仿宋" w:eastAsia="仿宋" w:cs="仿宋"/>
          <w:b w:val="0"/>
          <w:bCs w:val="0"/>
        </w:rPr>
        <w:t>七、数据管理功能</w:t>
      </w:r>
    </w:p>
    <w:p w14:paraId="3EA9C6E8">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7.1、支持USB存储</w:t>
      </w:r>
    </w:p>
    <w:p w14:paraId="75B48EC5">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7.2、静态图片格式：JPG；动态存储格式：mp4</w:t>
      </w:r>
    </w:p>
    <w:p w14:paraId="5CD869AE">
      <w:pPr>
        <w:snapToGrid w:val="0"/>
        <w:ind w:firstLine="480" w:firstLineChars="200"/>
        <w:rPr>
          <w:rFonts w:hint="eastAsia" w:ascii="仿宋" w:hAnsi="仿宋" w:eastAsia="仿宋" w:cs="仿宋"/>
          <w:b w:val="0"/>
          <w:bCs w:val="0"/>
        </w:rPr>
      </w:pPr>
      <w:r>
        <w:rPr>
          <w:rFonts w:hint="eastAsia" w:ascii="仿宋" w:hAnsi="仿宋" w:eastAsia="仿宋" w:cs="仿宋"/>
          <w:b w:val="0"/>
          <w:bCs w:val="0"/>
        </w:rPr>
        <w:t>7.3、DICOM3.0</w:t>
      </w:r>
    </w:p>
    <w:p w14:paraId="3A709F69">
      <w:pPr>
        <w:jc w:val="both"/>
        <w:rPr>
          <w:rFonts w:hint="eastAsia" w:ascii="仿宋" w:hAnsi="仿宋" w:eastAsia="仿宋" w:cs="仿宋"/>
          <w:sz w:val="28"/>
          <w:szCs w:val="28"/>
        </w:rPr>
      </w:pPr>
    </w:p>
    <w:p w14:paraId="25300DF7">
      <w:pPr>
        <w:jc w:val="both"/>
        <w:rPr>
          <w:rFonts w:hint="eastAsia" w:ascii="仿宋" w:hAnsi="仿宋" w:eastAsia="仿宋" w:cs="仿宋"/>
          <w:sz w:val="28"/>
          <w:szCs w:val="28"/>
        </w:rPr>
      </w:pPr>
    </w:p>
    <w:p w14:paraId="3213CB0A">
      <w:pPr>
        <w:jc w:val="center"/>
        <w:rPr>
          <w:rFonts w:hint="eastAsia" w:ascii="仿宋" w:hAnsi="仿宋" w:eastAsia="仿宋" w:cs="仿宋"/>
          <w:sz w:val="28"/>
          <w:szCs w:val="28"/>
        </w:rPr>
      </w:pPr>
      <w:r>
        <w:rPr>
          <w:rFonts w:hint="eastAsia" w:ascii="仿宋" w:hAnsi="仿宋" w:eastAsia="仿宋" w:cs="仿宋"/>
          <w:sz w:val="28"/>
          <w:szCs w:val="28"/>
        </w:rPr>
        <w:t>吞咽神经肌肉电刺激仪</w:t>
      </w:r>
    </w:p>
    <w:p w14:paraId="040C5D74">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1、外观：≥7寸触摸屏</w:t>
      </w:r>
    </w:p>
    <w:p w14:paraId="25ED8DA8">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2、组成：设备为台式，由电源线、主机、电极线、电极片、手控触发器组成；</w:t>
      </w:r>
    </w:p>
    <w:p w14:paraId="29EB5DFE">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输出通道：</w:t>
      </w:r>
      <w:r>
        <w:rPr>
          <w:rFonts w:hint="eastAsia" w:ascii="仿宋" w:hAnsi="仿宋" w:eastAsia="仿宋" w:cs="仿宋"/>
          <w:sz w:val="24"/>
          <w:szCs w:val="24"/>
          <w:lang w:val="en-US" w:eastAsia="zh-CN"/>
        </w:rPr>
        <w:t>单通道输出1组（4线），手控器1个，可主动或被动对患者进行刺激治疗。</w:t>
      </w:r>
    </w:p>
    <w:p w14:paraId="015FBD8A">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治疗模式：</w:t>
      </w:r>
      <w:r>
        <w:rPr>
          <w:rFonts w:hint="eastAsia" w:ascii="仿宋" w:hAnsi="仿宋" w:eastAsia="仿宋" w:cs="仿宋"/>
          <w:sz w:val="24"/>
          <w:szCs w:val="24"/>
          <w:lang w:val="en-US" w:eastAsia="zh-CN"/>
        </w:rPr>
        <w:t>≥4种，</w:t>
      </w:r>
      <w:r>
        <w:rPr>
          <w:rFonts w:hint="eastAsia" w:ascii="仿宋" w:hAnsi="仿宋" w:eastAsia="仿宋" w:cs="仿宋"/>
          <w:sz w:val="24"/>
          <w:szCs w:val="24"/>
        </w:rPr>
        <w:t>成人连续脉冲模式；儿童交替脉冲模式；手控连续脉冲模式；自动触发脉冲模式</w:t>
      </w:r>
    </w:p>
    <w:p w14:paraId="7D5D92BA">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5、输入功率：≤25VA；</w:t>
      </w:r>
    </w:p>
    <w:p w14:paraId="58568FB0">
      <w:pPr>
        <w:jc w:val="both"/>
        <w:rPr>
          <w:rFonts w:hint="eastAsia" w:ascii="仿宋" w:hAnsi="仿宋" w:eastAsia="仿宋" w:cs="仿宋"/>
          <w:sz w:val="24"/>
          <w:szCs w:val="24"/>
        </w:rPr>
      </w:pPr>
      <w:bookmarkStart w:id="2" w:name="OLE_LINK8"/>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脉冲波形：双向方波；  </w:t>
      </w:r>
    </w:p>
    <w:p w14:paraId="716E160B">
      <w:pPr>
        <w:jc w:val="both"/>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 脉冲周期: 8ms～25ms分十七级逐级可调，评估模式分3S～4S两级可调。</w:t>
      </w:r>
    </w:p>
    <w:p w14:paraId="0856F5EE">
      <w:pPr>
        <w:jc w:val="both"/>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 xml:space="preserve"> 脉冲宽度：0.12ms～0.3ms 分十级逐级可调。评估模式分0.5S～1S两级可调。</w:t>
      </w:r>
    </w:p>
    <w:p w14:paraId="2FFB66DF">
      <w:pPr>
        <w:jc w:val="both"/>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输出模式：</w:t>
      </w:r>
    </w:p>
    <w:p w14:paraId="52723B5C">
      <w:pPr>
        <w:jc w:val="both"/>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9.1</w:t>
      </w:r>
      <w:r>
        <w:rPr>
          <w:rFonts w:hint="eastAsia" w:ascii="仿宋" w:hAnsi="仿宋" w:eastAsia="仿宋" w:cs="仿宋"/>
          <w:sz w:val="24"/>
          <w:szCs w:val="24"/>
        </w:rPr>
        <w:t>成人</w:t>
      </w:r>
      <w:r>
        <w:rPr>
          <w:rFonts w:hint="eastAsia" w:ascii="仿宋" w:hAnsi="仿宋" w:eastAsia="仿宋" w:cs="仿宋"/>
          <w:sz w:val="24"/>
          <w:szCs w:val="24"/>
          <w:lang w:val="en-US" w:eastAsia="zh-CN"/>
        </w:rPr>
        <w:t>连续脉冲模式</w:t>
      </w:r>
      <w:r>
        <w:rPr>
          <w:rFonts w:hint="eastAsia" w:ascii="仿宋" w:hAnsi="仿宋" w:eastAsia="仿宋" w:cs="仿宋"/>
          <w:sz w:val="24"/>
          <w:szCs w:val="24"/>
        </w:rPr>
        <w:t>：按输出60s,间歇1s循环;</w:t>
      </w:r>
    </w:p>
    <w:p w14:paraId="28612B99">
      <w:pPr>
        <w:jc w:val="both"/>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9.2</w:t>
      </w:r>
      <w:r>
        <w:rPr>
          <w:rFonts w:hint="eastAsia" w:ascii="仿宋" w:hAnsi="仿宋" w:eastAsia="仿宋" w:cs="仿宋"/>
          <w:sz w:val="24"/>
          <w:szCs w:val="24"/>
        </w:rPr>
        <w:t>儿童</w:t>
      </w:r>
      <w:r>
        <w:rPr>
          <w:rFonts w:hint="eastAsia" w:ascii="仿宋" w:hAnsi="仿宋" w:eastAsia="仿宋" w:cs="仿宋"/>
          <w:sz w:val="24"/>
          <w:szCs w:val="24"/>
          <w:lang w:val="en-US" w:eastAsia="zh-CN"/>
        </w:rPr>
        <w:t>交替脉冲模式</w:t>
      </w:r>
      <w:r>
        <w:rPr>
          <w:rFonts w:hint="eastAsia" w:ascii="仿宋" w:hAnsi="仿宋" w:eastAsia="仿宋" w:cs="仿宋"/>
          <w:sz w:val="24"/>
          <w:szCs w:val="24"/>
        </w:rPr>
        <w:t>：按输出20s,间歇1s循环;</w:t>
      </w:r>
    </w:p>
    <w:p w14:paraId="3E3F29EB">
      <w:pPr>
        <w:jc w:val="both"/>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9.3手控连续脉冲模式</w:t>
      </w:r>
      <w:r>
        <w:rPr>
          <w:rFonts w:hint="eastAsia" w:ascii="仿宋" w:hAnsi="仿宋" w:eastAsia="仿宋" w:cs="仿宋"/>
          <w:sz w:val="24"/>
          <w:szCs w:val="24"/>
        </w:rPr>
        <w:t>：手控触发模式初始状态为成人模式，手控触发一次后，间歇1s后恢复原输出。</w:t>
      </w:r>
    </w:p>
    <w:p w14:paraId="71D959EC">
      <w:pPr>
        <w:jc w:val="both"/>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9.4</w:t>
      </w:r>
      <w:r>
        <w:rPr>
          <w:rFonts w:hint="eastAsia" w:ascii="仿宋" w:hAnsi="仿宋" w:eastAsia="仿宋" w:cs="仿宋"/>
          <w:sz w:val="24"/>
          <w:szCs w:val="24"/>
        </w:rPr>
        <w:t>自动触发脉冲模式：按输出5s，间歇5s循环，调制周期12s，误差均为±20％；</w:t>
      </w:r>
    </w:p>
    <w:p w14:paraId="2AD75B12">
      <w:pPr>
        <w:jc w:val="both"/>
        <w:rPr>
          <w:rFonts w:hint="eastAsia" w:ascii="仿宋" w:hAnsi="仿宋" w:eastAsia="仿宋" w:cs="仿宋"/>
          <w:sz w:val="24"/>
          <w:szCs w:val="24"/>
        </w:rPr>
      </w:pPr>
      <w:r>
        <w:rPr>
          <w:rFonts w:hint="eastAsia" w:ascii="仿宋" w:hAnsi="仿宋" w:eastAsia="仿宋" w:cs="仿宋"/>
          <w:sz w:val="24"/>
          <w:szCs w:val="24"/>
          <w:lang w:val="en-US" w:eastAsia="zh-CN"/>
        </w:rPr>
        <w:t>10、评估模式为脉冲波形，电流阈值波形为三角波；基强度波形为方波，</w:t>
      </w:r>
      <w:r>
        <w:rPr>
          <w:rFonts w:hint="eastAsia" w:ascii="仿宋" w:hAnsi="仿宋" w:eastAsia="仿宋" w:cs="仿宋"/>
          <w:sz w:val="24"/>
          <w:szCs w:val="24"/>
        </w:rPr>
        <w:t>脉冲间歇时间: 1s，误差：±20％</w:t>
      </w:r>
      <w:r>
        <w:rPr>
          <w:rFonts w:hint="eastAsia" w:ascii="仿宋" w:hAnsi="仿宋" w:eastAsia="仿宋" w:cs="仿宋"/>
          <w:sz w:val="24"/>
          <w:szCs w:val="24"/>
          <w:lang w:eastAsia="zh-CN"/>
        </w:rPr>
        <w:t>，</w:t>
      </w:r>
      <w:r>
        <w:rPr>
          <w:rFonts w:hint="eastAsia" w:ascii="仿宋" w:hAnsi="仿宋" w:eastAsia="仿宋" w:cs="仿宋"/>
          <w:sz w:val="24"/>
          <w:szCs w:val="24"/>
        </w:rPr>
        <w:t>脉冲宽度：0.5s、1s，误差：±20％，分2级可调。</w:t>
      </w:r>
    </w:p>
    <w:p w14:paraId="294A7686">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rPr>
        <w:t>输出最大电压峰峰值为25Vp-p±20％</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输出电压峰峰值分≥50级可调。其最小输出设定不超过最大设定值的2％。</w:t>
      </w:r>
    </w:p>
    <w:p w14:paraId="55DB289F">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12、定时及误差：5min～60min，定时误差±10%。</w:t>
      </w:r>
    </w:p>
    <w:bookmarkEnd w:id="2"/>
    <w:p w14:paraId="7664333F">
      <w:pPr>
        <w:jc w:val="both"/>
        <w:rPr>
          <w:rFonts w:hint="eastAsia" w:ascii="仿宋" w:hAnsi="仿宋" w:eastAsia="仿宋" w:cs="仿宋"/>
          <w:sz w:val="28"/>
          <w:szCs w:val="28"/>
        </w:rPr>
      </w:pPr>
    </w:p>
    <w:p w14:paraId="019DE0D4">
      <w:pPr>
        <w:pStyle w:val="8"/>
        <w:rPr>
          <w:rFonts w:hint="eastAsia"/>
        </w:rPr>
      </w:pPr>
    </w:p>
    <w:p w14:paraId="168FBE06">
      <w:pPr>
        <w:jc w:val="center"/>
        <w:rPr>
          <w:rFonts w:hint="eastAsia" w:ascii="仿宋" w:hAnsi="仿宋" w:eastAsia="仿宋" w:cs="仿宋"/>
          <w:sz w:val="28"/>
          <w:szCs w:val="28"/>
        </w:rPr>
      </w:pPr>
      <w:r>
        <w:rPr>
          <w:rFonts w:hint="eastAsia" w:ascii="仿宋" w:hAnsi="仿宋" w:eastAsia="仿宋" w:cs="仿宋"/>
          <w:sz w:val="28"/>
          <w:szCs w:val="28"/>
        </w:rPr>
        <w:t>气动式高频振荡排痰系统</w:t>
      </w:r>
    </w:p>
    <w:p w14:paraId="7A9491A1">
      <w:pPr>
        <w:pStyle w:val="8"/>
        <w:spacing w:line="240" w:lineRule="auto"/>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w:t>
      </w:r>
      <w:r>
        <w:rPr>
          <w:rFonts w:hint="eastAsia" w:ascii="仿宋" w:hAnsi="仿宋" w:eastAsia="仿宋" w:cs="仿宋"/>
        </w:rPr>
        <w:t>5寸高清屏幕,全中文导航,触摸按键;</w:t>
      </w:r>
    </w:p>
    <w:p w14:paraId="57158AD2">
      <w:pPr>
        <w:pStyle w:val="8"/>
        <w:spacing w:line="240" w:lineRule="auto"/>
        <w:rPr>
          <w:rFonts w:hint="eastAsia" w:ascii="仿宋" w:hAnsi="仿宋" w:eastAsia="仿宋" w:cs="仿宋"/>
        </w:rPr>
      </w:pPr>
      <w:r>
        <w:rPr>
          <w:rFonts w:hint="eastAsia" w:ascii="仿宋" w:hAnsi="仿宋" w:eastAsia="仿宋" w:cs="仿宋"/>
        </w:rPr>
        <w:t>2、训练模式:手动模式,多种自动模式,自定义模式;</w:t>
      </w:r>
    </w:p>
    <w:p w14:paraId="4ADDFC1F">
      <w:pPr>
        <w:pStyle w:val="8"/>
        <w:spacing w:line="240" w:lineRule="auto"/>
        <w:rPr>
          <w:rFonts w:hint="eastAsia" w:ascii="仿宋" w:hAnsi="仿宋" w:eastAsia="仿宋" w:cs="仿宋"/>
        </w:rPr>
      </w:pPr>
      <w:r>
        <w:rPr>
          <w:rFonts w:hint="eastAsia" w:ascii="仿宋" w:hAnsi="仿宋" w:eastAsia="仿宋" w:cs="仿宋"/>
        </w:rPr>
        <w:t>3、性能参数:</w:t>
      </w:r>
    </w:p>
    <w:p w14:paraId="41F18663">
      <w:pPr>
        <w:pStyle w:val="8"/>
        <w:spacing w:line="240" w:lineRule="auto"/>
        <w:rPr>
          <w:rFonts w:hint="eastAsia" w:ascii="仿宋" w:hAnsi="仿宋" w:eastAsia="仿宋" w:cs="仿宋"/>
        </w:rPr>
      </w:pPr>
      <w:r>
        <w:rPr>
          <w:rFonts w:hint="eastAsia" w:ascii="仿宋" w:hAnsi="仿宋" w:eastAsia="仿宋" w:cs="仿宋"/>
        </w:rPr>
        <w:t>频率为1-22Hz,步距 1Hz,连续可调;</w:t>
      </w:r>
    </w:p>
    <w:p w14:paraId="1C1A0747">
      <w:pPr>
        <w:pStyle w:val="8"/>
        <w:spacing w:line="240" w:lineRule="auto"/>
        <w:rPr>
          <w:rFonts w:hint="eastAsia" w:ascii="仿宋" w:hAnsi="仿宋" w:eastAsia="仿宋" w:cs="仿宋"/>
        </w:rPr>
      </w:pPr>
      <w:r>
        <w:rPr>
          <w:rFonts w:hint="eastAsia" w:ascii="仿宋" w:hAnsi="仿宋" w:eastAsia="仿宋" w:cs="仿宋"/>
        </w:rPr>
        <w:t>压力0.1-4.6kpa(1-35mmHg),连续可调;</w:t>
      </w:r>
    </w:p>
    <w:p w14:paraId="50C966C6">
      <w:pPr>
        <w:pStyle w:val="8"/>
        <w:spacing w:line="240" w:lineRule="auto"/>
        <w:rPr>
          <w:rFonts w:hint="eastAsia" w:ascii="仿宋" w:hAnsi="仿宋" w:eastAsia="仿宋" w:cs="仿宋"/>
        </w:rPr>
      </w:pPr>
      <w:r>
        <w:rPr>
          <w:rFonts w:hint="eastAsia" w:ascii="仿宋" w:hAnsi="仿宋" w:eastAsia="仿宋" w:cs="仿宋"/>
        </w:rPr>
        <w:t>时间范围:1-99min,时间步距为1min,连续可调;</w:t>
      </w:r>
    </w:p>
    <w:p w14:paraId="0A874221">
      <w:pPr>
        <w:pStyle w:val="8"/>
        <w:spacing w:line="240" w:lineRule="auto"/>
        <w:rPr>
          <w:rFonts w:hint="eastAsia" w:ascii="仿宋" w:hAnsi="仿宋" w:eastAsia="仿宋" w:cs="仿宋"/>
        </w:rPr>
      </w:pPr>
      <w:r>
        <w:rPr>
          <w:rFonts w:hint="eastAsia" w:ascii="仿宋" w:hAnsi="仿宋" w:eastAsia="仿宋" w:cs="仿宋"/>
        </w:rPr>
        <w:t>4、自动模式:至少具备成人模式、老人模式、重症模式、儿童模式;</w:t>
      </w:r>
    </w:p>
    <w:p w14:paraId="31832A4C">
      <w:pPr>
        <w:pStyle w:val="8"/>
        <w:spacing w:line="360" w:lineRule="auto"/>
        <w:rPr>
          <w:rFonts w:hint="eastAsia" w:ascii="仿宋" w:hAnsi="仿宋" w:eastAsia="仿宋" w:cs="仿宋"/>
          <w:lang w:val="en-US" w:eastAsia="zh-CN"/>
        </w:rPr>
      </w:pPr>
      <w:r>
        <w:rPr>
          <w:rFonts w:hint="eastAsia" w:ascii="仿宋" w:hAnsi="仿宋" w:eastAsia="仿宋" w:cs="仿宋"/>
        </w:rPr>
        <w:t>5、自定义模式:具备存储功能,自命名内容可自定义,修改完参数后点击保存按钮保存参数。当设备供电短时中断后又恢复时自定义模式的参数不应改</w:t>
      </w:r>
      <w:r>
        <w:rPr>
          <w:rFonts w:hint="eastAsia" w:ascii="仿宋" w:hAnsi="仿宋" w:eastAsia="仿宋" w:cs="仿宋"/>
          <w:lang w:val="en-US" w:eastAsia="zh-CN"/>
        </w:rPr>
        <w:t>变</w:t>
      </w:r>
    </w:p>
    <w:p w14:paraId="4C4A6DC9">
      <w:pPr>
        <w:pStyle w:val="8"/>
        <w:spacing w:line="360" w:lineRule="auto"/>
        <w:rPr>
          <w:rFonts w:hint="eastAsia" w:ascii="仿宋" w:hAnsi="仿宋" w:eastAsia="仿宋" w:cs="仿宋"/>
        </w:rPr>
      </w:pPr>
      <w:r>
        <w:rPr>
          <w:rFonts w:hint="eastAsia" w:ascii="仿宋" w:hAnsi="仿宋" w:eastAsia="仿宋" w:cs="仿宋"/>
        </w:rPr>
        <w:t>6、导气软管连按得</w:t>
      </w:r>
      <w:r>
        <w:rPr>
          <w:rFonts w:hint="eastAsia" w:ascii="仿宋" w:hAnsi="仿宋" w:eastAsia="仿宋" w:cs="仿宋"/>
          <w:lang w:val="en-US" w:eastAsia="zh-CN"/>
        </w:rPr>
        <w:t>可靠</w:t>
      </w:r>
      <w:r>
        <w:rPr>
          <w:rFonts w:hint="eastAsia" w:ascii="仿宋" w:hAnsi="仿宋" w:eastAsia="仿宋" w:cs="仿宋"/>
        </w:rPr>
        <w:t>性:设备连接软管应</w:t>
      </w:r>
      <w:r>
        <w:rPr>
          <w:rFonts w:hint="eastAsia" w:ascii="仿宋" w:hAnsi="仿宋" w:eastAsia="仿宋" w:cs="仿宋"/>
          <w:lang w:val="en-US" w:eastAsia="zh-CN"/>
        </w:rPr>
        <w:t>可靠牢固，连接力</w:t>
      </w:r>
      <w:r>
        <w:rPr>
          <w:rFonts w:hint="eastAsia" w:ascii="仿宋" w:hAnsi="仿宋" w:eastAsia="仿宋" w:cs="仿宋"/>
        </w:rPr>
        <w:t>不小于20N管路与设备和充气气囊不分离。</w:t>
      </w:r>
    </w:p>
    <w:p w14:paraId="401EACC8">
      <w:pPr>
        <w:pStyle w:val="8"/>
        <w:spacing w:line="360" w:lineRule="auto"/>
        <w:rPr>
          <w:rFonts w:hint="eastAsia" w:ascii="仿宋" w:hAnsi="仿宋" w:eastAsia="仿宋" w:cs="仿宋"/>
        </w:rPr>
      </w:pPr>
      <w:r>
        <w:rPr>
          <w:rFonts w:hint="eastAsia" w:ascii="仿宋" w:hAnsi="仿宋" w:eastAsia="仿宋" w:cs="仿宋"/>
        </w:rPr>
        <w:t>7、设备具备泄压功能:在泄压启动后,充气</w:t>
      </w:r>
      <w:r>
        <w:rPr>
          <w:rFonts w:hint="eastAsia" w:ascii="仿宋" w:hAnsi="仿宋" w:eastAsia="仿宋" w:cs="仿宋"/>
          <w:lang w:val="en-US" w:eastAsia="zh-CN"/>
        </w:rPr>
        <w:t>气囊压力</w:t>
      </w:r>
      <w:r>
        <w:rPr>
          <w:rFonts w:hint="eastAsia" w:ascii="仿宋" w:hAnsi="仿宋" w:eastAsia="仿宋" w:cs="仿宋"/>
        </w:rPr>
        <w:t>在10s内</w:t>
      </w:r>
      <w:r>
        <w:rPr>
          <w:rFonts w:hint="eastAsia" w:ascii="仿宋" w:hAnsi="仿宋" w:eastAsia="仿宋" w:cs="仿宋"/>
          <w:lang w:val="en-US" w:eastAsia="zh-CN"/>
        </w:rPr>
        <w:t>从</w:t>
      </w:r>
      <w:r>
        <w:rPr>
          <w:rFonts w:hint="eastAsia" w:ascii="仿宋" w:hAnsi="仿宋" w:eastAsia="仿宋" w:cs="仿宋"/>
        </w:rPr>
        <w:t>最大压力下降到0.2kPa;</w:t>
      </w:r>
    </w:p>
    <w:p w14:paraId="2DE9E8FA">
      <w:pPr>
        <w:pStyle w:val="8"/>
        <w:spacing w:line="240" w:lineRule="auto"/>
        <w:rPr>
          <w:rFonts w:hint="eastAsia" w:ascii="仿宋" w:hAnsi="仿宋" w:eastAsia="仿宋" w:cs="仿宋"/>
        </w:rPr>
      </w:pPr>
      <w:r>
        <w:rPr>
          <w:rFonts w:hint="eastAsia" w:ascii="仿宋" w:hAnsi="仿宋" w:eastAsia="仿宋" w:cs="仿宋"/>
        </w:rPr>
        <w:t>8、双重电源保护功能;</w:t>
      </w:r>
    </w:p>
    <w:p w14:paraId="44F9C701">
      <w:pPr>
        <w:pStyle w:val="8"/>
        <w:spacing w:line="240" w:lineRule="auto"/>
        <w:rPr>
          <w:rFonts w:hint="eastAsia" w:ascii="仿宋" w:hAnsi="仿宋" w:eastAsia="仿宋" w:cs="仿宋"/>
        </w:rPr>
      </w:pPr>
      <w:r>
        <w:rPr>
          <w:rFonts w:hint="eastAsia" w:ascii="仿宋" w:hAnsi="仿宋" w:eastAsia="仿宋" w:cs="仿宋"/>
        </w:rPr>
        <w:t>9、具备设备累计工作时间查询功能;</w:t>
      </w:r>
    </w:p>
    <w:p w14:paraId="007155DD">
      <w:pPr>
        <w:pStyle w:val="8"/>
        <w:spacing w:line="240" w:lineRule="auto"/>
        <w:rPr>
          <w:rFonts w:hint="eastAsia" w:ascii="仿宋" w:hAnsi="仿宋" w:eastAsia="仿宋" w:cs="仿宋"/>
        </w:rPr>
      </w:pPr>
      <w:r>
        <w:rPr>
          <w:rFonts w:hint="eastAsia" w:ascii="仿宋" w:hAnsi="仿宋" w:eastAsia="仿宋" w:cs="仿宋"/>
        </w:rPr>
        <w:t>10、工作噪音:设备在正常工作时,噪声不超过 55dB(A);</w:t>
      </w:r>
    </w:p>
    <w:p w14:paraId="6DC40F34">
      <w:pPr>
        <w:pStyle w:val="8"/>
        <w:spacing w:line="240" w:lineRule="auto"/>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1</w:t>
      </w:r>
      <w:r>
        <w:rPr>
          <w:rFonts w:hint="eastAsia" w:ascii="仿宋" w:hAnsi="仿宋" w:eastAsia="仿宋" w:cs="仿宋"/>
        </w:rPr>
        <w:t>、设备内置血氧监测功能模块,可选配此功能,选配后备有线血氧夹即插即用;</w:t>
      </w:r>
    </w:p>
    <w:p w14:paraId="5F2E1437">
      <w:pPr>
        <w:pStyle w:val="8"/>
        <w:spacing w:line="240" w:lineRule="auto"/>
        <w:rPr>
          <w:rFonts w:hint="eastAsia"/>
        </w:rPr>
      </w:pPr>
      <w:r>
        <w:rPr>
          <w:rFonts w:hint="eastAsia" w:ascii="仿宋" w:hAnsi="仿宋" w:eastAsia="仿宋" w:cs="仿宋"/>
        </w:rPr>
        <w:t>1</w:t>
      </w:r>
      <w:r>
        <w:rPr>
          <w:rFonts w:hint="eastAsia" w:ascii="仿宋" w:hAnsi="仿宋" w:eastAsia="仿宋" w:cs="仿宋"/>
          <w:lang w:val="en-US" w:eastAsia="zh-CN"/>
        </w:rPr>
        <w:t>2</w:t>
      </w:r>
      <w:r>
        <w:rPr>
          <w:rFonts w:hint="eastAsia" w:ascii="仿宋" w:hAnsi="仿宋" w:eastAsia="仿宋" w:cs="仿宋"/>
        </w:rPr>
        <w:t>、设备的有效期/使用年限为10年。</w:t>
      </w:r>
      <w:bookmarkStart w:id="4" w:name="_GoBack"/>
      <w:bookmarkEnd w:id="4"/>
    </w:p>
    <w:p w14:paraId="6271A357">
      <w:pPr>
        <w:jc w:val="center"/>
        <w:rPr>
          <w:rFonts w:hint="eastAsia" w:ascii="仿宋" w:hAnsi="仿宋" w:eastAsia="仿宋" w:cs="仿宋"/>
          <w:sz w:val="28"/>
          <w:szCs w:val="28"/>
        </w:rPr>
      </w:pPr>
      <w:r>
        <w:rPr>
          <w:rFonts w:hint="eastAsia" w:ascii="仿宋" w:hAnsi="仿宋" w:eastAsia="仿宋" w:cs="仿宋"/>
          <w:sz w:val="28"/>
          <w:szCs w:val="28"/>
        </w:rPr>
        <w:t>咳痰机</w:t>
      </w:r>
    </w:p>
    <w:p w14:paraId="1BA0DECD">
      <w:pPr>
        <w:pStyle w:val="8"/>
        <w:spacing w:line="240" w:lineRule="auto"/>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w:t>
      </w:r>
      <w:r>
        <w:rPr>
          <w:rFonts w:hint="eastAsia" w:ascii="仿宋" w:hAnsi="仿宋" w:eastAsia="仿宋" w:cs="仿宋"/>
        </w:rPr>
        <w:t>8寸液晶高清触摸屏幕,全中文导航,全屏可触摸控制。</w:t>
      </w:r>
    </w:p>
    <w:p w14:paraId="6AFA0909">
      <w:pPr>
        <w:pStyle w:val="8"/>
        <w:spacing w:line="240" w:lineRule="auto"/>
        <w:rPr>
          <w:rFonts w:hint="eastAsia" w:ascii="仿宋" w:hAnsi="仿宋" w:eastAsia="仿宋" w:cs="仿宋"/>
        </w:rPr>
      </w:pPr>
      <w:r>
        <w:rPr>
          <w:rFonts w:hint="eastAsia" w:ascii="仿宋" w:hAnsi="仿宋" w:eastAsia="仿宋" w:cs="仿宋"/>
        </w:rPr>
        <w:t>2、技术参数:</w:t>
      </w:r>
    </w:p>
    <w:p w14:paraId="570FA9B9">
      <w:pPr>
        <w:pStyle w:val="8"/>
        <w:spacing w:line="240" w:lineRule="auto"/>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(1)正压吸气参数范围0kPa~+7.0kPa,连续可调,增量0.1kPa。</w:t>
      </w:r>
    </w:p>
    <w:p w14:paraId="2DF97B20">
      <w:pPr>
        <w:pStyle w:val="8"/>
        <w:spacing w:line="240" w:lineRule="auto"/>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(2)负压呼气参数范围-7.0kPa~0kPa,连续可调,增量0.1kPa。</w:t>
      </w:r>
    </w:p>
    <w:p w14:paraId="6FC40BED">
      <w:pPr>
        <w:pStyle w:val="8"/>
        <w:spacing w:line="240" w:lineRule="auto"/>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(3)呼、吸气时间连续可调0~5.0s,增量0.1s。</w:t>
      </w:r>
    </w:p>
    <w:p w14:paraId="0D878237">
      <w:pPr>
        <w:pStyle w:val="8"/>
        <w:spacing w:line="240" w:lineRule="auto"/>
        <w:rPr>
          <w:rFonts w:hint="default" w:ascii="仿宋" w:hAnsi="仿宋" w:eastAsia="仿宋" w:cs="仿宋"/>
          <w:lang w:val="en-US" w:eastAsia="zh-CN"/>
        </w:rPr>
      </w:pPr>
      <w:r>
        <w:rPr>
          <w:rFonts w:hint="eastAsia" w:ascii="仿宋" w:hAnsi="仿宋" w:eastAsia="仿宋" w:cs="仿宋"/>
          <w:lang w:val="en-US" w:eastAsia="zh-CN"/>
        </w:rPr>
        <w:t xml:space="preserve"> </w:t>
      </w:r>
      <w:r>
        <w:rPr>
          <w:rFonts w:hint="eastAsia" w:ascii="仿宋" w:hAnsi="仿宋" w:eastAsia="仿宋" w:cs="仿宋"/>
        </w:rPr>
        <w:t>(4)工作时间连续可调1-99min,增量</w:t>
      </w:r>
      <w:r>
        <w:rPr>
          <w:rFonts w:hint="eastAsia" w:ascii="仿宋" w:hAnsi="仿宋" w:eastAsia="仿宋" w:cs="仿宋"/>
          <w:lang w:val="en-US" w:eastAsia="zh-CN"/>
        </w:rPr>
        <w:t>1min</w:t>
      </w:r>
    </w:p>
    <w:p w14:paraId="1A962847">
      <w:pPr>
        <w:pStyle w:val="8"/>
        <w:spacing w:line="240" w:lineRule="auto"/>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(5)吸气流速高、中、低三档可调</w:t>
      </w:r>
    </w:p>
    <w:p w14:paraId="57595688">
      <w:pPr>
        <w:pStyle w:val="8"/>
        <w:spacing w:line="240" w:lineRule="auto"/>
        <w:rPr>
          <w:rFonts w:hint="eastAsia" w:ascii="仿宋" w:hAnsi="仿宋" w:eastAsia="仿宋" w:cs="仿宋"/>
        </w:rPr>
      </w:pPr>
      <w:r>
        <w:rPr>
          <w:rFonts w:hint="eastAsia" w:ascii="仿宋" w:hAnsi="仿宋" w:eastAsia="仿宋" w:cs="仿宋"/>
        </w:rPr>
        <w:t>3、设备具有4种治疗模式,满足不同治</w:t>
      </w:r>
      <w:r>
        <w:rPr>
          <w:rFonts w:hint="eastAsia" w:ascii="仿宋" w:hAnsi="仿宋" w:eastAsia="仿宋" w:cs="仿宋"/>
          <w:lang w:val="en-US" w:eastAsia="zh-CN"/>
        </w:rPr>
        <w:t>疗</w:t>
      </w:r>
      <w:r>
        <w:rPr>
          <w:rFonts w:hint="eastAsia" w:ascii="仿宋" w:hAnsi="仿宋" w:eastAsia="仿宋" w:cs="仿宋"/>
        </w:rPr>
        <w:t>需求</w:t>
      </w:r>
    </w:p>
    <w:p w14:paraId="6CABBB4E">
      <w:pPr>
        <w:pStyle w:val="8"/>
        <w:spacing w:line="240" w:lineRule="auto"/>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(1)手动模式:可预设正压吸气</w:t>
      </w:r>
      <w:r>
        <w:rPr>
          <w:rFonts w:hint="eastAsia" w:ascii="仿宋" w:hAnsi="仿宋" w:eastAsia="仿宋" w:cs="仿宋"/>
          <w:lang w:val="en-US" w:eastAsia="zh-CN"/>
        </w:rPr>
        <w:t>和</w:t>
      </w:r>
      <w:r>
        <w:rPr>
          <w:rFonts w:hint="eastAsia" w:ascii="仿宋" w:hAnsi="仿宋" w:eastAsia="仿宋" w:cs="仿宋"/>
        </w:rPr>
        <w:t>负压呼气参数。</w:t>
      </w:r>
      <w:r>
        <w:rPr>
          <w:rFonts w:hint="eastAsia" w:ascii="仿宋" w:hAnsi="仿宋" w:eastAsia="仿宋" w:cs="仿宋"/>
          <w:lang w:val="en-US" w:eastAsia="zh-CN"/>
        </w:rPr>
        <w:t>通过手动开关进行单次正压吸气和负压呼气动作，</w:t>
      </w:r>
      <w:r>
        <w:rPr>
          <w:rFonts w:hint="eastAsia" w:ascii="仿宋" w:hAnsi="仿宋" w:eastAsia="仿宋" w:cs="仿宋"/>
        </w:rPr>
        <w:t>并显示单次治疗时间。</w:t>
      </w:r>
      <w:r>
        <w:rPr>
          <w:rFonts w:hint="eastAsia" w:ascii="仿宋" w:hAnsi="仿宋" w:eastAsia="仿宋" w:cs="仿宋"/>
          <w:lang w:val="en-US" w:eastAsia="zh-CN"/>
        </w:rPr>
        <w:t>吸气流量</w:t>
      </w:r>
      <w:r>
        <w:rPr>
          <w:rFonts w:hint="eastAsia" w:ascii="仿宋" w:hAnsi="仿宋" w:eastAsia="仿宋" w:cs="仿宋"/>
        </w:rPr>
        <w:t>高中低三档可调。</w:t>
      </w:r>
    </w:p>
    <w:p w14:paraId="02BA0FC4">
      <w:pPr>
        <w:pStyle w:val="8"/>
        <w:spacing w:line="240" w:lineRule="auto"/>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(2)自动模式:可预设正压吸气和负压呼气参数以及呼气、吸气、间隔时间,设备通过预设参数自动进行正压吸气和负压呼气动作。吸气流量高、中、低档可调。</w:t>
      </w:r>
    </w:p>
    <w:p w14:paraId="2FD3289E">
      <w:pPr>
        <w:pStyle w:val="8"/>
        <w:spacing w:line="240" w:lineRule="auto"/>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(3)高级模式:可预设正压吸气和负压呼气参数以及呼气、吸气、间隔时间,设备通过预设参数自动进行正压吸气和负压呼气动作。吸气流量由高、中、低档可调,支持呼吸触发功能、振荡功能。</w:t>
      </w:r>
    </w:p>
    <w:p w14:paraId="4BADEDA4">
      <w:pPr>
        <w:pStyle w:val="8"/>
        <w:spacing w:line="240" w:lineRule="auto"/>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sz w:val="24"/>
          <w:szCs w:val="24"/>
        </w:rPr>
        <w:t>▲</w:t>
      </w:r>
      <w:r>
        <w:rPr>
          <w:rFonts w:hint="eastAsia" w:ascii="仿宋" w:hAnsi="仿宋" w:eastAsia="仿宋" w:cs="仿宋"/>
        </w:rPr>
        <w:t>(4)高级模式(智能):预设正压吸气和负压呼气参数以及呼气、吸气、间隔时间进行周期治疗,固定每组6次为一个治疗周期。</w:t>
      </w:r>
    </w:p>
    <w:p w14:paraId="10E77628">
      <w:pPr>
        <w:pStyle w:val="8"/>
        <w:spacing w:line="240" w:lineRule="auto"/>
        <w:rPr>
          <w:rFonts w:hint="eastAsia" w:ascii="仿宋" w:hAnsi="仿宋" w:eastAsia="仿宋" w:cs="仿宋"/>
        </w:rPr>
      </w:pPr>
      <w:r>
        <w:rPr>
          <w:rFonts w:hint="eastAsia" w:ascii="仿宋" w:hAnsi="仿宋" w:eastAsia="仿宋" w:cs="仿宋"/>
        </w:rPr>
        <w:t>4、呼吸触发功能:可根据患者自主呼吸触发治疗,可开启/关闭呼吸触发功能。</w:t>
      </w:r>
    </w:p>
    <w:p w14:paraId="6F5971E6">
      <w:pPr>
        <w:pStyle w:val="8"/>
        <w:spacing w:line="240" w:lineRule="auto"/>
        <w:rPr>
          <w:rFonts w:hint="eastAsia" w:ascii="仿宋" w:hAnsi="仿宋" w:eastAsia="仿宋" w:cs="仿宋"/>
        </w:rPr>
      </w:pPr>
      <w:r>
        <w:rPr>
          <w:rFonts w:hint="eastAsia" w:ascii="仿宋" w:hAnsi="仿宋" w:eastAsia="仿宋" w:cs="仿宋"/>
        </w:rPr>
        <w:t>5、振荡功能:振荡功能可选吸、呼气振荡,误差±1Hz。</w:t>
      </w:r>
    </w:p>
    <w:p w14:paraId="57DE48DD">
      <w:pPr>
        <w:pStyle w:val="8"/>
        <w:spacing w:line="240" w:lineRule="auto"/>
        <w:rPr>
          <w:rFonts w:hint="eastAsia" w:ascii="仿宋" w:hAnsi="仿宋" w:eastAsia="仿宋" w:cs="仿宋"/>
        </w:rPr>
      </w:pPr>
      <w:r>
        <w:rPr>
          <w:rFonts w:hint="eastAsia" w:ascii="仿宋" w:hAnsi="仿宋" w:eastAsia="仿宋" w:cs="仿宋"/>
        </w:rPr>
        <w:t>6、并氧功能:对于无法脱氧吸痰患者,设备可配合吸氧设备同时进行吸痰护理,增加使用安全性。</w:t>
      </w:r>
    </w:p>
    <w:p w14:paraId="3BAD4E18">
      <w:pPr>
        <w:pStyle w:val="8"/>
        <w:numPr>
          <w:ilvl w:val="0"/>
          <w:numId w:val="0"/>
        </w:numPr>
        <w:spacing w:line="240" w:lineRule="auto"/>
        <w:rPr>
          <w:rFonts w:hint="eastAsia" w:ascii="仿宋" w:hAnsi="仿宋" w:eastAsia="仿宋" w:cs="仿宋"/>
        </w:rPr>
      </w:pPr>
      <w:r>
        <w:rPr>
          <w:rFonts w:hint="eastAsia" w:ascii="仿宋" w:hAnsi="仿宋" w:eastAsia="仿宋" w:cs="仿宋"/>
          <w:kern w:val="0"/>
          <w:sz w:val="24"/>
          <w:szCs w:val="22"/>
          <w:lang w:val="en-US" w:eastAsia="zh-CN" w:bidi="ar-SA"/>
        </w:rPr>
        <w:t>7、</w:t>
      </w:r>
      <w:r>
        <w:rPr>
          <w:rFonts w:hint="eastAsia" w:ascii="仿宋" w:hAnsi="仿宋" w:eastAsia="仿宋" w:cs="仿宋"/>
        </w:rPr>
        <w:t>设备指示功能:工作时屏幕上会显示当前压力(显示分辨率0.1kPa)、时间(显示分辨率O.1s)。</w:t>
      </w:r>
    </w:p>
    <w:p w14:paraId="7A1A2F5E">
      <w:pPr>
        <w:pStyle w:val="8"/>
        <w:numPr>
          <w:ilvl w:val="0"/>
          <w:numId w:val="0"/>
        </w:numPr>
        <w:spacing w:line="240" w:lineRule="auto"/>
        <w:rPr>
          <w:rFonts w:hint="eastAsia" w:ascii="仿宋" w:hAnsi="仿宋" w:eastAsia="仿宋" w:cs="仿宋"/>
        </w:rPr>
      </w:pPr>
      <w:r>
        <w:rPr>
          <w:rFonts w:hint="eastAsia" w:ascii="仿宋" w:hAnsi="仿宋" w:eastAsia="仿宋" w:cs="仿宋"/>
          <w:kern w:val="0"/>
          <w:sz w:val="24"/>
          <w:szCs w:val="22"/>
          <w:lang w:val="en-US" w:eastAsia="zh-CN" w:bidi="ar-SA"/>
        </w:rPr>
        <w:t>8、</w:t>
      </w:r>
      <w:r>
        <w:rPr>
          <w:rFonts w:hint="eastAsia" w:ascii="仿宋" w:hAnsi="仿宋" w:eastAsia="仿宋" w:cs="仿宋"/>
        </w:rPr>
        <w:t>设备标配高端专用推车</w:t>
      </w:r>
    </w:p>
    <w:p w14:paraId="33238CCF">
      <w:pPr>
        <w:pStyle w:val="8"/>
        <w:numPr>
          <w:ilvl w:val="0"/>
          <w:numId w:val="0"/>
        </w:numPr>
        <w:spacing w:line="240" w:lineRule="auto"/>
        <w:rPr>
          <w:rFonts w:hint="eastAsia" w:ascii="仿宋" w:hAnsi="仿宋" w:eastAsia="仿宋" w:cs="仿宋"/>
        </w:rPr>
      </w:pPr>
      <w:r>
        <w:rPr>
          <w:rFonts w:hint="eastAsia" w:ascii="仿宋" w:hAnsi="仿宋" w:eastAsia="仿宋" w:cs="仿宋"/>
          <w:kern w:val="0"/>
          <w:sz w:val="24"/>
          <w:szCs w:val="22"/>
          <w:lang w:val="en-US" w:eastAsia="zh-CN" w:bidi="ar-SA"/>
        </w:rPr>
        <w:t>9、</w:t>
      </w:r>
      <w:r>
        <w:rPr>
          <w:rFonts w:hint="eastAsia" w:ascii="仿宋" w:hAnsi="仿宋" w:eastAsia="仿宋" w:cs="仿宋"/>
        </w:rPr>
        <w:t>吸气流量:吸气流量由低或中上升至高档,上升时间&lt;1s。</w:t>
      </w:r>
    </w:p>
    <w:p w14:paraId="4068DEAB">
      <w:pPr>
        <w:pStyle w:val="8"/>
        <w:numPr>
          <w:ilvl w:val="0"/>
          <w:numId w:val="0"/>
        </w:numPr>
        <w:spacing w:line="240" w:lineRule="auto"/>
        <w:rPr>
          <w:rFonts w:hint="eastAsia" w:ascii="仿宋" w:hAnsi="仿宋" w:eastAsia="仿宋" w:cs="仿宋"/>
        </w:rPr>
      </w:pPr>
      <w:r>
        <w:rPr>
          <w:rFonts w:hint="eastAsia" w:ascii="仿宋" w:hAnsi="仿宋" w:eastAsia="仿宋" w:cs="仿宋"/>
          <w:kern w:val="0"/>
          <w:sz w:val="24"/>
          <w:szCs w:val="22"/>
          <w:lang w:val="en-US" w:eastAsia="zh-CN" w:bidi="ar-SA"/>
        </w:rPr>
        <w:t>10、</w:t>
      </w:r>
      <w:r>
        <w:rPr>
          <w:rFonts w:hint="eastAsia" w:ascii="仿宋" w:hAnsi="仿宋" w:eastAsia="仿宋" w:cs="仿宋"/>
        </w:rPr>
        <w:t>设备的有效期/使用年限为10年。</w:t>
      </w:r>
    </w:p>
    <w:p w14:paraId="130807C4">
      <w:pPr>
        <w:pStyle w:val="8"/>
        <w:numPr>
          <w:ilvl w:val="0"/>
          <w:numId w:val="0"/>
        </w:numPr>
        <w:spacing w:line="240" w:lineRule="auto"/>
        <w:rPr>
          <w:rFonts w:hint="eastAsia" w:ascii="仿宋" w:hAnsi="仿宋" w:eastAsia="仿宋" w:cs="仿宋"/>
        </w:rPr>
      </w:pPr>
      <w:r>
        <w:rPr>
          <w:rFonts w:hint="eastAsia" w:ascii="仿宋" w:hAnsi="仿宋" w:eastAsia="仿宋" w:cs="仿宋"/>
          <w:kern w:val="0"/>
          <w:sz w:val="24"/>
          <w:szCs w:val="22"/>
          <w:lang w:val="en-US" w:eastAsia="zh-CN" w:bidi="ar-SA"/>
        </w:rPr>
        <w:t>11、</w:t>
      </w:r>
      <w:r>
        <w:rPr>
          <w:rFonts w:hint="eastAsia" w:ascii="仿宋" w:hAnsi="仿宋" w:eastAsia="仿宋" w:cs="仿宋"/>
        </w:rPr>
        <w:t>功率:</w:t>
      </w:r>
      <w:r>
        <w:rPr>
          <w:rFonts w:hint="eastAsia" w:ascii="仿宋" w:hAnsi="仿宋" w:eastAsia="仿宋" w:cs="仿宋"/>
          <w:lang w:val="en-US" w:eastAsia="zh-CN"/>
        </w:rPr>
        <w:t>≥</w:t>
      </w:r>
      <w:r>
        <w:rPr>
          <w:rFonts w:hint="eastAsia" w:ascii="仿宋" w:hAnsi="仿宋" w:eastAsia="仿宋" w:cs="仿宋"/>
        </w:rPr>
        <w:t>260VA。</w:t>
      </w:r>
    </w:p>
    <w:p w14:paraId="255F2F14">
      <w:pPr>
        <w:pStyle w:val="8"/>
        <w:numPr>
          <w:ilvl w:val="0"/>
          <w:numId w:val="0"/>
        </w:numPr>
        <w:spacing w:line="240" w:lineRule="auto"/>
        <w:ind w:left="120" w:leftChars="0"/>
        <w:rPr>
          <w:rFonts w:hint="eastAsia" w:ascii="仿宋" w:hAnsi="仿宋" w:eastAsia="仿宋" w:cs="仿宋"/>
        </w:rPr>
      </w:pPr>
    </w:p>
    <w:p w14:paraId="17AE34FA">
      <w:pPr>
        <w:pStyle w:val="8"/>
        <w:rPr>
          <w:rFonts w:hint="eastAsia"/>
        </w:rPr>
      </w:pPr>
    </w:p>
    <w:p w14:paraId="34B87241">
      <w:pPr>
        <w:jc w:val="both"/>
        <w:rPr>
          <w:rFonts w:hint="eastAsia" w:ascii="仿宋" w:hAnsi="仿宋" w:eastAsia="仿宋" w:cs="仿宋"/>
          <w:sz w:val="28"/>
          <w:szCs w:val="28"/>
        </w:rPr>
      </w:pPr>
    </w:p>
    <w:p w14:paraId="63935916">
      <w:pPr>
        <w:jc w:val="center"/>
        <w:rPr>
          <w:rFonts w:hint="eastAsia" w:ascii="仿宋" w:hAnsi="仿宋" w:eastAsia="仿宋" w:cs="仿宋"/>
          <w:sz w:val="28"/>
          <w:szCs w:val="28"/>
        </w:rPr>
      </w:pPr>
      <w:r>
        <w:rPr>
          <w:rFonts w:hint="eastAsia" w:ascii="仿宋" w:hAnsi="仿宋" w:eastAsia="仿宋" w:cs="仿宋"/>
          <w:sz w:val="28"/>
          <w:szCs w:val="28"/>
        </w:rPr>
        <w:t>上下肢主被动运动康复训练器</w:t>
      </w:r>
    </w:p>
    <w:p w14:paraId="4B064736">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1.产品具有医疗器械产品注册证。</w:t>
      </w:r>
    </w:p>
    <w:p w14:paraId="7C3B2CAE">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2.适用范围：供医疗机构、康复机构中具备相关专业知识的操作者使用，用于对患者肢体或关节进行主/被动康复训练。</w:t>
      </w:r>
    </w:p>
    <w:p w14:paraId="31400F99">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3.外形尺寸：190cm×70cm×150cm。</w:t>
      </w:r>
    </w:p>
    <w:p w14:paraId="570DF979">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训练模式:具有主被动模式、被动模式、主动模式、助力模式四种训练模式可供选择，通过手动点击界面上的模式进行模式的切换，主被动模式下主动模式和被动模式会根据患者运动状态进行自动切换，满足临床不同治疗需求。</w:t>
      </w:r>
    </w:p>
    <w:p w14:paraId="2062EC7B">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5.彩色液晶触摸显示屏≥10.1吋，可进行180度旋转和90度仰角调节，显示直观，操作简便。</w:t>
      </w:r>
    </w:p>
    <w:p w14:paraId="58B20E10">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6.定时范围：定时时间可以是1s-24h，以1s作为时间梯度进行变化。</w:t>
      </w:r>
    </w:p>
    <w:p w14:paraId="7F9668DF">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7.训练时间：训练时间从1s-24h进行设定，以1s作为时间梯度进行变化。</w:t>
      </w:r>
    </w:p>
    <w:p w14:paraId="0EEDAB99">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调节装置（支撑臂）：主支撑臂是产品支臂的主要支撑结构，产品支臂长度调节由主支撑臂进行调节，长度调节范围是185mm。次支撑臂可以水平平面旋转-90°至+90°，以适应患者的位置。方便患者调节到合适的体位进行治疗。</w:t>
      </w:r>
    </w:p>
    <w:p w14:paraId="16968606">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9.训练器横向支臂可伸缩范围：0mm～185mm可调。</w:t>
      </w:r>
    </w:p>
    <w:p w14:paraId="28CB1A4E">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10.训练器上下可升降范围：0-250mm可调。</w:t>
      </w:r>
    </w:p>
    <w:p w14:paraId="7565DAF0">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11.显示器具有支臂延伸功能，方便卧床患者实现人机互动，悬臂长度900mm。</w:t>
      </w:r>
    </w:p>
    <w:p w14:paraId="5EDAD501">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12.训练速度：被动模式训练速度范围0r/min-60r/min，以1r/min梯度进行变化。</w:t>
      </w:r>
    </w:p>
    <w:p w14:paraId="71383D31">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13.速度显示范围：速度显示0r/min-99r/min。</w:t>
      </w:r>
    </w:p>
    <w:p w14:paraId="0101B28B">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14.阻力设定等级:1-22，步距为1。</w:t>
      </w:r>
    </w:p>
    <w:p w14:paraId="6F2D69AA">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15.训练方向:训练方向可以手动点击界面切换，也可以定时自动切换。</w:t>
      </w:r>
    </w:p>
    <w:p w14:paraId="11FCC66C">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16.电源:220v 输入功率:75VA。</w:t>
      </w:r>
    </w:p>
    <w:p w14:paraId="2CE7723B">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17.协调性评估:通过对称性训练数据反应患者协调性。</w:t>
      </w:r>
    </w:p>
    <w:p w14:paraId="185D28D5">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18.实时显示当前运动模式、速度值、剩余时间、阻力设定值、运动场景。</w:t>
      </w:r>
    </w:p>
    <w:p w14:paraId="2203DB8B">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19.训练过程中和训练前都可以调节转速值和阻力等级。</w:t>
      </w:r>
    </w:p>
    <w:p w14:paraId="5652A393">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20.可建立训练记录。</w:t>
      </w:r>
    </w:p>
    <w:p w14:paraId="049F324A">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21.具有语音播报功能。</w:t>
      </w:r>
    </w:p>
    <w:p w14:paraId="21AA4F5C">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被动训练时具有痉挛保护功能，当痉挛发生时，训练速度逐渐降低，3S内停止并换向运行；当在1分钟之内发生3次痉挛保护的情况，训练器自动停止运行。痉挛保护功能被激活时屏幕显示提示信号，且该信号持续到手动将其关闭为止。痉挛保护等级分为高、中、低3档。</w:t>
      </w:r>
    </w:p>
    <w:p w14:paraId="4A71BA1C">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23.训练结果内容：训练时间、训练转数、痉挛次数、肌力对称性、阻力等级、训练下肢等数据。</w:t>
      </w:r>
    </w:p>
    <w:p w14:paraId="708A2B07">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24.显示设置：训练场景可以进行切换，总共有3个场景。</w:t>
      </w:r>
    </w:p>
    <w:p w14:paraId="553B892F">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25.关节活动范围：关节活动范围可以通过调节设备高度、床和设备的距离进行一定的调节。</w:t>
      </w:r>
    </w:p>
    <w:p w14:paraId="69BB1FFE">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26.对称性训练功能：实时显示两侧肢体用力程度的比例，训练左右肢体对称性及协调性，可切换至游戏界面增加训练趣味性。</w:t>
      </w:r>
    </w:p>
    <w:p w14:paraId="47D44823">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27.小腿支架长度可调：根据患者的小腿长，选择最佳固定位置，有效防止膝关节外倾。</w:t>
      </w:r>
    </w:p>
    <w:p w14:paraId="422CB209">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28.安全保护：具有按键急停保护功能。主动模式下具有超速提示。</w:t>
      </w:r>
    </w:p>
    <w:p w14:paraId="4F47BC80">
      <w:pPr>
        <w:bidi w:val="0"/>
        <w:jc w:val="left"/>
        <w:rPr>
          <w:rFonts w:hint="eastAsia"/>
        </w:rPr>
      </w:pPr>
      <w:r>
        <w:rPr>
          <w:rFonts w:hint="eastAsia" w:ascii="仿宋" w:hAnsi="仿宋" w:eastAsia="仿宋" w:cs="仿宋"/>
          <w:sz w:val="24"/>
          <w:szCs w:val="24"/>
          <w:lang w:val="en-US" w:eastAsia="zh-CN"/>
        </w:rPr>
        <w:t>29.设备自检功能：开机时，设备自动检测运行。</w:t>
      </w:r>
    </w:p>
    <w:p w14:paraId="62C7182B">
      <w:pPr>
        <w:jc w:val="center"/>
        <w:rPr>
          <w:rFonts w:hint="eastAsia" w:ascii="仿宋" w:hAnsi="仿宋" w:eastAsia="仿宋" w:cs="仿宋"/>
          <w:sz w:val="28"/>
          <w:szCs w:val="28"/>
        </w:rPr>
      </w:pPr>
    </w:p>
    <w:p w14:paraId="4C9AAC92">
      <w:pPr>
        <w:jc w:val="center"/>
        <w:rPr>
          <w:rFonts w:hint="eastAsia" w:ascii="仿宋" w:hAnsi="仿宋" w:eastAsia="仿宋" w:cs="仿宋"/>
          <w:sz w:val="28"/>
          <w:szCs w:val="28"/>
        </w:rPr>
      </w:pPr>
      <w:r>
        <w:rPr>
          <w:rFonts w:hint="eastAsia" w:ascii="仿宋" w:hAnsi="仿宋" w:eastAsia="仿宋" w:cs="仿宋"/>
          <w:sz w:val="28"/>
          <w:szCs w:val="28"/>
        </w:rPr>
        <w:t>医用电动病床</w:t>
      </w:r>
    </w:p>
    <w:p w14:paraId="1F27593D">
      <w:pPr>
        <w:pStyle w:val="5"/>
        <w:spacing w:line="276" w:lineRule="auto"/>
        <w:ind w:left="304"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1</w:t>
      </w:r>
      <w:r>
        <w:rPr>
          <w:rFonts w:hint="eastAsia" w:ascii="仿宋" w:hAnsi="仿宋" w:eastAsia="仿宋" w:cs="仿宋"/>
          <w:b w:val="0"/>
          <w:bCs w:val="0"/>
          <w:spacing w:val="-4"/>
          <w:lang w:val="en-US"/>
        </w:rPr>
        <w:t>、</w:t>
      </w:r>
      <w:r>
        <w:rPr>
          <w:rFonts w:hint="eastAsia" w:cs="仿宋"/>
          <w:b w:val="0"/>
          <w:bCs w:val="0"/>
          <w:spacing w:val="-4"/>
          <w:lang w:val="en-US" w:eastAsia="zh-CN"/>
        </w:rPr>
        <w:t>参考</w:t>
      </w:r>
      <w:r>
        <w:rPr>
          <w:rFonts w:hint="eastAsia" w:ascii="仿宋" w:hAnsi="仿宋" w:eastAsia="仿宋" w:cs="仿宋"/>
          <w:b w:val="0"/>
          <w:bCs w:val="0"/>
          <w:spacing w:val="-4"/>
          <w:lang w:val="en-US"/>
        </w:rPr>
        <w:t>规格：（长×宽×高 mm）：2135×1040×(470-800)mm±10mm</w:t>
      </w:r>
    </w:p>
    <w:p w14:paraId="7EC53C8B">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2</w:t>
      </w:r>
      <w:r>
        <w:rPr>
          <w:rFonts w:hint="eastAsia" w:ascii="仿宋" w:hAnsi="仿宋" w:eastAsia="仿宋" w:cs="仿宋"/>
          <w:b w:val="0"/>
          <w:bCs w:val="0"/>
          <w:spacing w:val="-4"/>
          <w:lang w:val="en-US"/>
        </w:rPr>
        <w:t>、整床金属表面喷涂粉末采用抗菌粉末。（*提供省级或第三方测试报告粉末抗菌性能报告）</w:t>
      </w:r>
    </w:p>
    <w:p w14:paraId="4DD1D014">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3、</w:t>
      </w:r>
      <w:r>
        <w:rPr>
          <w:rFonts w:hint="eastAsia" w:ascii="仿宋" w:hAnsi="仿宋" w:eastAsia="仿宋" w:cs="仿宋"/>
          <w:b w:val="0"/>
          <w:bCs w:val="0"/>
          <w:spacing w:val="-4"/>
          <w:lang w:val="en-US"/>
        </w:rPr>
        <w:t>床垫厚度为50mm,长宽根据病床大小匹配。能有效抑制绿脓杆菌、金黄色葡萄球菌、溶血性链球菌（*提供省级或第三方测试报告-关于床垫病菌）。</w:t>
      </w:r>
    </w:p>
    <w:p w14:paraId="681F98C1">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4、</w:t>
      </w:r>
      <w:r>
        <w:rPr>
          <w:rFonts w:hint="eastAsia" w:ascii="仿宋" w:hAnsi="仿宋" w:eastAsia="仿宋" w:cs="仿宋"/>
          <w:b w:val="0"/>
          <w:bCs w:val="0"/>
          <w:spacing w:val="-4"/>
          <w:lang w:val="en-US"/>
        </w:rPr>
        <w:t>背部可升降角度：0-75°±5°，腿部可升降角度：0-40°±5°，整床升降至 470-800mm；前后倾斜15°±2°，直立角度0-85°±2°,配有内嵌式角度尺，运行噪音＜55db。</w:t>
      </w:r>
    </w:p>
    <w:p w14:paraId="1B24747C">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5、</w:t>
      </w:r>
      <w:r>
        <w:rPr>
          <w:rFonts w:hint="eastAsia" w:ascii="仿宋" w:hAnsi="仿宋" w:eastAsia="仿宋" w:cs="仿宋"/>
          <w:b w:val="0"/>
          <w:bCs w:val="0"/>
          <w:spacing w:val="-4"/>
          <w:lang w:val="en-US"/>
        </w:rPr>
        <w:t>有背部、腿部联动功能；</w:t>
      </w:r>
    </w:p>
    <w:p w14:paraId="3F5B94AE">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6、</w:t>
      </w:r>
      <w:r>
        <w:rPr>
          <w:rFonts w:hint="eastAsia" w:ascii="仿宋" w:hAnsi="仿宋" w:eastAsia="仿宋" w:cs="仿宋"/>
          <w:b w:val="0"/>
          <w:bCs w:val="0"/>
          <w:spacing w:val="-4"/>
          <w:lang w:val="en-US"/>
        </w:rPr>
        <w:t>床体控制器：具有多功能液晶中央控制器，集成电动调节与一键式体位功能，方便医护人员操作；</w:t>
      </w:r>
    </w:p>
    <w:p w14:paraId="385364CD">
      <w:pPr>
        <w:pStyle w:val="5"/>
        <w:spacing w:line="276" w:lineRule="auto"/>
        <w:ind w:left="303" w:hanging="360" w:hangingChars="150"/>
        <w:jc w:val="left"/>
        <w:rPr>
          <w:rFonts w:hint="eastAsia" w:ascii="仿宋" w:hAnsi="仿宋" w:eastAsia="仿宋" w:cs="仿宋"/>
          <w:b w:val="0"/>
          <w:bCs w:val="0"/>
          <w:spacing w:val="-4"/>
          <w:lang w:val="en-US"/>
        </w:rPr>
      </w:pPr>
      <w:r>
        <w:rPr>
          <w:rFonts w:hint="eastAsia" w:ascii="仿宋" w:hAnsi="仿宋" w:eastAsia="仿宋" w:cs="仿宋"/>
          <w:sz w:val="24"/>
          <w:szCs w:val="24"/>
        </w:rPr>
        <w:t>▲</w:t>
      </w:r>
      <w:r>
        <w:rPr>
          <w:rFonts w:hint="eastAsia" w:cs="仿宋"/>
          <w:b w:val="0"/>
          <w:bCs w:val="0"/>
          <w:spacing w:val="-4"/>
          <w:lang w:val="en-US" w:eastAsia="zh-CN"/>
        </w:rPr>
        <w:t>7、</w:t>
      </w:r>
      <w:r>
        <w:rPr>
          <w:rFonts w:hint="eastAsia" w:ascii="仿宋" w:hAnsi="仿宋" w:eastAsia="仿宋" w:cs="仿宋"/>
          <w:b w:val="0"/>
          <w:bCs w:val="0"/>
          <w:spacing w:val="-4"/>
          <w:lang w:val="en-US"/>
        </w:rPr>
        <w:t>具有离床提醒功能，反馈患者目前卧床状态</w:t>
      </w:r>
    </w:p>
    <w:p w14:paraId="47554217">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8、</w:t>
      </w:r>
      <w:r>
        <w:rPr>
          <w:rFonts w:hint="eastAsia" w:ascii="仿宋" w:hAnsi="仿宋" w:eastAsia="仿宋" w:cs="仿宋"/>
          <w:b w:val="0"/>
          <w:bCs w:val="0"/>
          <w:spacing w:val="-4"/>
          <w:lang w:val="en-US"/>
        </w:rPr>
        <w:t>液晶控制器能实时显示床体的倾斜、站立，以及背板、腿板的实时角度；</w:t>
      </w:r>
    </w:p>
    <w:p w14:paraId="31F599F5">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9、</w:t>
      </w:r>
      <w:r>
        <w:rPr>
          <w:rFonts w:hint="eastAsia" w:ascii="仿宋" w:hAnsi="仿宋" w:eastAsia="仿宋" w:cs="仿宋"/>
          <w:b w:val="0"/>
          <w:bCs w:val="0"/>
          <w:spacing w:val="-4"/>
          <w:lang w:val="en-US"/>
        </w:rPr>
        <w:t>中央控制器有电源提示功能，准确显示内置电源供电状态。</w:t>
      </w:r>
    </w:p>
    <w:p w14:paraId="58FA1334">
      <w:pPr>
        <w:pStyle w:val="5"/>
        <w:spacing w:line="276" w:lineRule="auto"/>
        <w:ind w:left="303" w:hanging="360" w:hangingChars="150"/>
        <w:jc w:val="left"/>
        <w:rPr>
          <w:rFonts w:hint="eastAsia" w:ascii="仿宋" w:hAnsi="仿宋" w:eastAsia="仿宋" w:cs="仿宋"/>
          <w:b w:val="0"/>
          <w:bCs w:val="0"/>
          <w:spacing w:val="-4"/>
          <w:lang w:val="en-US"/>
        </w:rPr>
      </w:pPr>
      <w:r>
        <w:rPr>
          <w:rFonts w:hint="eastAsia" w:ascii="仿宋" w:hAnsi="仿宋" w:eastAsia="仿宋" w:cs="仿宋"/>
          <w:sz w:val="24"/>
          <w:szCs w:val="24"/>
        </w:rPr>
        <w:t>▲</w:t>
      </w:r>
      <w:r>
        <w:rPr>
          <w:rFonts w:hint="eastAsia" w:cs="仿宋"/>
          <w:b w:val="0"/>
          <w:bCs w:val="0"/>
          <w:spacing w:val="-4"/>
          <w:lang w:val="en-US" w:eastAsia="zh-CN"/>
        </w:rPr>
        <w:t>10、</w:t>
      </w:r>
      <w:r>
        <w:rPr>
          <w:rFonts w:hint="eastAsia" w:ascii="仿宋" w:hAnsi="仿宋" w:eastAsia="仿宋" w:cs="仿宋"/>
          <w:b w:val="0"/>
          <w:bCs w:val="0"/>
          <w:spacing w:val="-4"/>
          <w:lang w:val="en-US"/>
        </w:rPr>
        <w:t>称重模块：具有称重功能，可进行重量清零、体重测量等操作；</w:t>
      </w:r>
    </w:p>
    <w:p w14:paraId="6AD3B81C">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11、</w:t>
      </w:r>
      <w:r>
        <w:rPr>
          <w:rFonts w:hint="eastAsia" w:ascii="仿宋" w:hAnsi="仿宋" w:eastAsia="仿宋" w:cs="仿宋"/>
          <w:b w:val="0"/>
          <w:bCs w:val="0"/>
          <w:spacing w:val="-4"/>
          <w:lang w:val="en-US"/>
        </w:rPr>
        <w:t>称重模块精度：误差±0.1kg。</w:t>
      </w:r>
    </w:p>
    <w:p w14:paraId="7B9CE8B3">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12、</w:t>
      </w:r>
      <w:r>
        <w:rPr>
          <w:rFonts w:hint="eastAsia" w:ascii="仿宋" w:hAnsi="仿宋" w:eastAsia="仿宋" w:cs="仿宋"/>
          <w:b w:val="0"/>
          <w:bCs w:val="0"/>
          <w:spacing w:val="-4"/>
          <w:lang w:val="en-US"/>
        </w:rPr>
        <w:t>多段体位自由调节，实现CPR体位、半卧位、坐位、直立位，内置急停安全开关、单独运转电机、肢体/躯干固定、全包围式护栏、床尾直立端助脚、防滑滚轮，可在ICU等环境下放心使用。</w:t>
      </w:r>
    </w:p>
    <w:p w14:paraId="768ED8F3">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13、</w:t>
      </w:r>
      <w:r>
        <w:rPr>
          <w:rFonts w:hint="eastAsia" w:ascii="仿宋" w:hAnsi="仿宋" w:eastAsia="仿宋" w:cs="仿宋"/>
          <w:b w:val="0"/>
          <w:bCs w:val="0"/>
          <w:spacing w:val="-4"/>
          <w:lang w:val="en-US"/>
        </w:rPr>
        <w:t>内置备用电源，在外部电源断电情况下仍能继续正常工作；</w:t>
      </w:r>
    </w:p>
    <w:p w14:paraId="2A09C99D">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14、</w:t>
      </w:r>
      <w:r>
        <w:rPr>
          <w:rFonts w:hint="eastAsia" w:ascii="仿宋" w:hAnsi="仿宋" w:eastAsia="仿宋" w:cs="仿宋"/>
          <w:b w:val="0"/>
          <w:bCs w:val="0"/>
          <w:spacing w:val="-4"/>
          <w:lang w:val="en-US"/>
        </w:rPr>
        <w:t>内置X光透视背板840mm×760mm，方便床旁影像学检查。背部床板采用 V 型双支撑卸力结构，有效转移床板的部分承重于床梁，最大限度减少电机受力，有效延长病床使用寿命；</w:t>
      </w:r>
    </w:p>
    <w:p w14:paraId="695C3388">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15、</w:t>
      </w:r>
      <w:r>
        <w:rPr>
          <w:rFonts w:hint="eastAsia" w:ascii="仿宋" w:hAnsi="仿宋" w:eastAsia="仿宋" w:cs="仿宋"/>
          <w:b w:val="0"/>
          <w:bCs w:val="0"/>
          <w:spacing w:val="-4"/>
          <w:lang w:val="en-US"/>
        </w:rPr>
        <w:t>床体可承受载重≥4000N；</w:t>
      </w:r>
    </w:p>
    <w:p w14:paraId="119ACD41">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16、</w:t>
      </w:r>
      <w:r>
        <w:rPr>
          <w:rFonts w:hint="eastAsia" w:ascii="仿宋" w:hAnsi="仿宋" w:eastAsia="仿宋" w:cs="仿宋"/>
          <w:b w:val="0"/>
          <w:bCs w:val="0"/>
          <w:spacing w:val="-4"/>
          <w:lang w:val="en-US"/>
        </w:rPr>
        <w:t>配有专用脚踏板，供患者站立训练使用，脚踏板静态承重≥4000N；</w:t>
      </w:r>
    </w:p>
    <w:p w14:paraId="3D050CCF">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17、</w:t>
      </w:r>
      <w:r>
        <w:rPr>
          <w:rFonts w:hint="eastAsia" w:ascii="仿宋" w:hAnsi="仿宋" w:eastAsia="仿宋" w:cs="仿宋"/>
          <w:b w:val="0"/>
          <w:bCs w:val="0"/>
          <w:spacing w:val="-4"/>
          <w:lang w:val="en-US"/>
        </w:rPr>
        <w:t>配有3条安全保护绑带，方便固定患者肢体；绑带静态承重≥450N；</w:t>
      </w:r>
    </w:p>
    <w:p w14:paraId="1DA56A2B">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18、</w:t>
      </w:r>
      <w:r>
        <w:rPr>
          <w:rFonts w:hint="eastAsia" w:ascii="仿宋" w:hAnsi="仿宋" w:eastAsia="仿宋" w:cs="仿宋"/>
          <w:b w:val="0"/>
          <w:bCs w:val="0"/>
          <w:spacing w:val="-4"/>
          <w:lang w:val="en-US"/>
        </w:rPr>
        <w:t>豪华护栏，每片护栏带有角度显示器，方便随时观测升降角度。采用优质塑料材质，高度≥350mm；与床头尾板材质，颜色相同，隐藏倒置结构，高强度， 不变形；护栏与床体分体，通过固定座固定，方便日后维修；配备气动弹簧慢速推杆，提高安全性；护栏不藏污纳垢；加厚航空铝开关；</w:t>
      </w:r>
    </w:p>
    <w:p w14:paraId="341DE1DE">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19、</w:t>
      </w:r>
      <w:r>
        <w:rPr>
          <w:rFonts w:hint="eastAsia" w:ascii="仿宋" w:hAnsi="仿宋" w:eastAsia="仿宋" w:cs="仿宋"/>
          <w:b w:val="0"/>
          <w:bCs w:val="0"/>
          <w:spacing w:val="-4"/>
          <w:lang w:val="en-US"/>
        </w:rPr>
        <w:t>床体4个点滴架插座，孔径 19mm，由金属材质成型，插入无破裂之忧；</w:t>
      </w:r>
    </w:p>
    <w:p w14:paraId="4D8B4FC8">
      <w:pPr>
        <w:pStyle w:val="5"/>
        <w:spacing w:line="276" w:lineRule="auto"/>
        <w:ind w:left="303" w:hanging="348" w:hangingChars="150"/>
        <w:jc w:val="left"/>
        <w:rPr>
          <w:rFonts w:hint="eastAsia" w:ascii="仿宋" w:hAnsi="仿宋" w:eastAsia="仿宋" w:cs="仿宋"/>
          <w:b w:val="0"/>
          <w:bCs w:val="0"/>
          <w:spacing w:val="-4"/>
          <w:lang w:val="en-US"/>
        </w:rPr>
      </w:pPr>
      <w:r>
        <w:rPr>
          <w:rFonts w:hint="eastAsia" w:cs="仿宋"/>
          <w:b w:val="0"/>
          <w:bCs w:val="0"/>
          <w:spacing w:val="-4"/>
          <w:lang w:val="en-US" w:eastAsia="zh-CN"/>
        </w:rPr>
        <w:t>20、</w:t>
      </w:r>
      <w:r>
        <w:rPr>
          <w:rFonts w:hint="eastAsia" w:ascii="仿宋" w:hAnsi="仿宋" w:eastAsia="仿宋" w:cs="仿宋"/>
          <w:b w:val="0"/>
          <w:bCs w:val="0"/>
          <w:spacing w:val="-4"/>
          <w:lang w:val="en-US"/>
        </w:rPr>
        <w:t>床体左右两侧各 2 个引流袋挂钩；</w:t>
      </w:r>
    </w:p>
    <w:p w14:paraId="70A3F701">
      <w:pPr>
        <w:pStyle w:val="5"/>
        <w:spacing w:line="276" w:lineRule="auto"/>
        <w:ind w:left="303" w:hanging="360" w:hangingChars="150"/>
        <w:jc w:val="left"/>
        <w:rPr>
          <w:rFonts w:hint="eastAsia" w:ascii="仿宋" w:hAnsi="仿宋" w:eastAsia="仿宋" w:cs="仿宋"/>
          <w:b w:val="0"/>
          <w:bCs w:val="0"/>
          <w:spacing w:val="-4"/>
          <w:lang w:val="en-US"/>
        </w:rPr>
      </w:pPr>
      <w:r>
        <w:rPr>
          <w:rFonts w:hint="eastAsia" w:ascii="仿宋" w:hAnsi="仿宋" w:eastAsia="仿宋" w:cs="仿宋"/>
          <w:sz w:val="24"/>
          <w:szCs w:val="24"/>
        </w:rPr>
        <w:t>▲</w:t>
      </w:r>
      <w:r>
        <w:rPr>
          <w:rFonts w:hint="eastAsia" w:cs="仿宋"/>
          <w:b w:val="0"/>
          <w:bCs w:val="0"/>
          <w:spacing w:val="-4"/>
          <w:lang w:val="en-US" w:eastAsia="zh-CN"/>
        </w:rPr>
        <w:t>21、</w:t>
      </w:r>
      <w:r>
        <w:rPr>
          <w:rFonts w:hint="eastAsia" w:ascii="仿宋" w:hAnsi="仿宋" w:eastAsia="仿宋" w:cs="仿宋"/>
          <w:b w:val="0"/>
          <w:bCs w:val="0"/>
          <w:spacing w:val="-4"/>
          <w:lang w:val="en-US"/>
        </w:rPr>
        <w:t>具有左右两个扶手，方便病人站立或起床时作为扶手支撑。</w:t>
      </w:r>
    </w:p>
    <w:p w14:paraId="45025FC7">
      <w:pPr>
        <w:jc w:val="both"/>
        <w:rPr>
          <w:rFonts w:hint="eastAsia" w:ascii="仿宋" w:hAnsi="仿宋" w:eastAsia="仿宋" w:cs="仿宋"/>
          <w:sz w:val="28"/>
          <w:szCs w:val="28"/>
        </w:rPr>
      </w:pPr>
    </w:p>
    <w:p w14:paraId="4F0D3570">
      <w:pPr>
        <w:jc w:val="center"/>
        <w:rPr>
          <w:rFonts w:hint="eastAsia" w:ascii="仿宋" w:hAnsi="仿宋" w:eastAsia="仿宋" w:cs="仿宋"/>
          <w:sz w:val="28"/>
          <w:szCs w:val="28"/>
          <w:lang w:val="en-US" w:eastAsia="zh-CN"/>
        </w:rPr>
      </w:pPr>
    </w:p>
    <w:p w14:paraId="3F285620">
      <w:pPr>
        <w:jc w:val="center"/>
        <w:rPr>
          <w:rFonts w:hint="eastAsia" w:ascii="仿宋" w:hAnsi="仿宋" w:eastAsia="仿宋" w:cs="仿宋"/>
          <w:sz w:val="28"/>
          <w:szCs w:val="28"/>
        </w:rPr>
      </w:pPr>
      <w:r>
        <w:rPr>
          <w:rFonts w:hint="eastAsia" w:ascii="仿宋" w:hAnsi="仿宋" w:eastAsia="仿宋" w:cs="仿宋"/>
          <w:sz w:val="28"/>
          <w:szCs w:val="28"/>
          <w:lang w:val="en-US" w:eastAsia="zh-CN"/>
        </w:rPr>
        <w:t>天轨</w:t>
      </w:r>
      <w:r>
        <w:rPr>
          <w:rFonts w:hint="eastAsia" w:ascii="仿宋" w:hAnsi="仿宋" w:eastAsia="仿宋" w:cs="仿宋"/>
          <w:sz w:val="28"/>
          <w:szCs w:val="28"/>
        </w:rPr>
        <w:t>减重步态训练系统</w:t>
      </w:r>
    </w:p>
    <w:p w14:paraId="08AE5F8E">
      <w:pPr>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1、组成</w:t>
      </w:r>
    </w:p>
    <w:p w14:paraId="376A4D69">
      <w:pPr>
        <w:spacing w:line="360" w:lineRule="auto"/>
        <w:rPr>
          <w:rFonts w:hint="eastAsia" w:ascii="仿宋" w:hAnsi="仿宋" w:eastAsia="仿宋" w:cs="仿宋"/>
          <w:b w:val="0"/>
          <w:bCs w:val="0"/>
          <w:sz w:val="24"/>
          <w:szCs w:val="24"/>
          <w:highlight w:val="yellow"/>
        </w:rPr>
      </w:pPr>
      <w:r>
        <w:rPr>
          <w:rFonts w:hint="eastAsia" w:ascii="仿宋" w:hAnsi="仿宋" w:eastAsia="仿宋" w:cs="仿宋"/>
          <w:b w:val="0"/>
          <w:bCs w:val="0"/>
          <w:sz w:val="24"/>
          <w:szCs w:val="24"/>
          <w:highlight w:val="none"/>
        </w:rPr>
        <w:t>1.1、组成：</w:t>
      </w:r>
      <w:r>
        <w:rPr>
          <w:rFonts w:hint="eastAsia" w:ascii="仿宋" w:hAnsi="仿宋" w:eastAsia="仿宋" w:cs="仿宋"/>
          <w:b w:val="0"/>
          <w:bCs w:val="0"/>
          <w:sz w:val="24"/>
          <w:szCs w:val="24"/>
          <w:highlight w:val="none"/>
          <w:lang w:eastAsia="zh-CN"/>
        </w:rPr>
        <w:t>由主机、轨道、吊带、吊杆、吊兜</w:t>
      </w:r>
      <w:r>
        <w:rPr>
          <w:rFonts w:hint="eastAsia" w:ascii="仿宋" w:hAnsi="仿宋" w:eastAsia="仿宋" w:cs="仿宋"/>
          <w:b w:val="0"/>
          <w:bCs w:val="0"/>
          <w:sz w:val="24"/>
          <w:szCs w:val="24"/>
          <w:highlight w:val="none"/>
          <w:lang w:val="en-US" w:eastAsia="zh-CN"/>
        </w:rPr>
        <w:t>/</w:t>
      </w:r>
      <w:r>
        <w:rPr>
          <w:rFonts w:hint="eastAsia" w:ascii="仿宋" w:hAnsi="仿宋" w:eastAsia="仿宋" w:cs="仿宋"/>
          <w:b w:val="0"/>
          <w:bCs w:val="0"/>
          <w:sz w:val="24"/>
          <w:szCs w:val="24"/>
          <w:highlight w:val="none"/>
          <w:lang w:eastAsia="zh-CN"/>
        </w:rPr>
        <w:t>马甲、</w:t>
      </w:r>
      <w:r>
        <w:rPr>
          <w:rFonts w:hint="eastAsia" w:ascii="仿宋" w:hAnsi="仿宋" w:eastAsia="仿宋" w:cs="仿宋"/>
          <w:b w:val="0"/>
          <w:bCs w:val="0"/>
          <w:sz w:val="24"/>
          <w:szCs w:val="24"/>
          <w:highlight w:val="none"/>
          <w:lang w:val="en-US" w:eastAsia="zh-CN"/>
        </w:rPr>
        <w:t>横杆、</w:t>
      </w:r>
      <w:r>
        <w:rPr>
          <w:rFonts w:hint="eastAsia" w:ascii="仿宋" w:hAnsi="仿宋" w:eastAsia="仿宋" w:cs="仿宋"/>
          <w:b w:val="0"/>
          <w:bCs w:val="0"/>
          <w:sz w:val="24"/>
          <w:szCs w:val="24"/>
          <w:highlight w:val="none"/>
          <w:lang w:eastAsia="zh-CN"/>
        </w:rPr>
        <w:t>手控器、</w:t>
      </w:r>
      <w:r>
        <w:rPr>
          <w:rFonts w:hint="eastAsia" w:ascii="仿宋" w:hAnsi="仿宋" w:eastAsia="仿宋" w:cs="仿宋"/>
          <w:b w:val="0"/>
          <w:bCs w:val="0"/>
          <w:sz w:val="24"/>
          <w:szCs w:val="24"/>
          <w:highlight w:val="none"/>
          <w:lang w:val="en-US" w:eastAsia="zh-CN"/>
        </w:rPr>
        <w:t>紧急停止拉绳</w:t>
      </w:r>
      <w:r>
        <w:rPr>
          <w:rFonts w:hint="eastAsia" w:ascii="仿宋" w:hAnsi="仿宋" w:eastAsia="仿宋" w:cs="仿宋"/>
          <w:b w:val="0"/>
          <w:bCs w:val="0"/>
          <w:sz w:val="24"/>
          <w:szCs w:val="24"/>
          <w:highlight w:val="none"/>
          <w:lang w:eastAsia="zh-CN"/>
        </w:rPr>
        <w:t>组成。</w:t>
      </w:r>
    </w:p>
    <w:p w14:paraId="717CAD98">
      <w:pPr>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2、产品特点</w:t>
      </w:r>
    </w:p>
    <w:p w14:paraId="3F9E3D75">
      <w:pPr>
        <w:spacing w:line="360" w:lineRule="auto"/>
        <w:rPr>
          <w:rFonts w:hint="eastAsia" w:ascii="仿宋" w:hAnsi="仿宋" w:eastAsia="仿宋" w:cs="仿宋"/>
          <w:b w:val="0"/>
          <w:bCs w:val="0"/>
          <w:sz w:val="24"/>
          <w:szCs w:val="24"/>
          <w:highlight w:val="yellow"/>
        </w:rPr>
      </w:pPr>
      <w:r>
        <w:rPr>
          <w:rFonts w:hint="eastAsia" w:ascii="仿宋" w:hAnsi="仿宋" w:eastAsia="仿宋" w:cs="仿宋"/>
          <w:b w:val="0"/>
          <w:bCs w:val="0"/>
          <w:color w:val="000000"/>
          <w:sz w:val="24"/>
          <w:szCs w:val="24"/>
          <w:highlight w:val="none"/>
        </w:rPr>
        <w:t>2.1、</w:t>
      </w:r>
      <w:r>
        <w:rPr>
          <w:rFonts w:hint="eastAsia" w:ascii="仿宋" w:hAnsi="仿宋" w:eastAsia="仿宋" w:cs="仿宋"/>
          <w:b w:val="0"/>
          <w:bCs w:val="0"/>
          <w:color w:val="000000"/>
          <w:sz w:val="24"/>
          <w:szCs w:val="24"/>
          <w:highlight w:val="none"/>
          <w:lang w:val="en-US" w:eastAsia="zh-CN"/>
        </w:rPr>
        <w:t>主机通过悬吊带对患者进行动态减重支撑，减轻患者在训练中下肢的重量负担，帮助患者保持行走的平衡并进行安全保护，通过自由训练、定点训练、悬吊训练等逐步增强患者下肢在支持自身体重下的步行能力。</w:t>
      </w:r>
    </w:p>
    <w:p w14:paraId="21D89617">
      <w:pPr>
        <w:numPr>
          <w:ilvl w:val="0"/>
          <w:numId w:val="1"/>
        </w:num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产品参数</w:t>
      </w:r>
    </w:p>
    <w:p w14:paraId="2048B05C">
      <w:pPr>
        <w:spacing w:line="360" w:lineRule="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3.1、轨道</w:t>
      </w:r>
    </w:p>
    <w:p w14:paraId="595F1150">
      <w:pPr>
        <w:spacing w:line="360" w:lineRule="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3.1.1、轨道为高强度铝合金材质，表面进行阳极氧化处理，维护简易；</w:t>
      </w:r>
    </w:p>
    <w:p w14:paraId="4BA647D5">
      <w:pPr>
        <w:spacing w:line="360" w:lineRule="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3.1.2、全轨充电系统，无需设置固定充电站；</w:t>
      </w:r>
    </w:p>
    <w:p w14:paraId="3509B5BE">
      <w:pPr>
        <w:spacing w:line="360" w:lineRule="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3.1.3、具有30º、45º、60º、90º等多种弯度轨道，适合各种环境安装；</w:t>
      </w:r>
    </w:p>
    <w:p w14:paraId="2051D982">
      <w:pPr>
        <w:spacing w:line="360" w:lineRule="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3.1.4、有三方向转向角和四方向转向盘及轨道对接连接等附属部件可供选择；</w:t>
      </w:r>
    </w:p>
    <w:p w14:paraId="2C9D8DF5">
      <w:pPr>
        <w:spacing w:line="360" w:lineRule="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3.1.5、智能检测移位主机运动意图，实现轨道自动切换；</w:t>
      </w:r>
    </w:p>
    <w:p w14:paraId="68B1E9B0">
      <w:pPr>
        <w:spacing w:line="360" w:lineRule="auto"/>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1.</w:t>
      </w:r>
      <w:r>
        <w:rPr>
          <w:rFonts w:hint="eastAsia" w:ascii="仿宋" w:hAnsi="仿宋" w:eastAsia="仿宋" w:cs="仿宋"/>
          <w:b w:val="0"/>
          <w:bCs w:val="0"/>
          <w:color w:val="000000"/>
          <w:sz w:val="24"/>
          <w:szCs w:val="24"/>
          <w:highlight w:val="none"/>
          <w:lang w:val="en-US" w:eastAsia="zh-CN"/>
        </w:rPr>
        <w:t>6</w:t>
      </w:r>
      <w:r>
        <w:rPr>
          <w:rFonts w:hint="eastAsia" w:ascii="仿宋" w:hAnsi="仿宋" w:eastAsia="仿宋" w:cs="仿宋"/>
          <w:b w:val="0"/>
          <w:bCs w:val="0"/>
          <w:color w:val="000000"/>
          <w:sz w:val="24"/>
          <w:szCs w:val="24"/>
          <w:highlight w:val="none"/>
        </w:rPr>
        <w:t>、轨道可根据建筑物结构特点，使用墙壁安装、地面支撑安装和天花板镶嵌式安装</w:t>
      </w:r>
      <w:r>
        <w:rPr>
          <w:rFonts w:hint="eastAsia" w:ascii="仿宋" w:hAnsi="仿宋" w:eastAsia="仿宋" w:cs="仿宋"/>
          <w:b w:val="0"/>
          <w:bCs w:val="0"/>
          <w:color w:val="000000"/>
          <w:sz w:val="24"/>
          <w:szCs w:val="24"/>
          <w:highlight w:val="none"/>
          <w:lang w:eastAsia="zh-CN"/>
        </w:rPr>
        <w:t>；</w:t>
      </w:r>
    </w:p>
    <w:p w14:paraId="611FF89F">
      <w:pPr>
        <w:spacing w:line="360" w:lineRule="auto"/>
        <w:rPr>
          <w:rFonts w:hint="eastAsia" w:ascii="仿宋" w:hAnsi="仿宋" w:eastAsia="仿宋" w:cs="仿宋"/>
          <w:b w:val="0"/>
          <w:bCs w:val="0"/>
          <w:color w:val="000000"/>
          <w:sz w:val="24"/>
          <w:szCs w:val="24"/>
          <w:highlight w:val="yellow"/>
          <w:lang w:val="en-US" w:eastAsia="zh-CN"/>
        </w:rPr>
      </w:pP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1.</w:t>
      </w:r>
      <w:r>
        <w:rPr>
          <w:rFonts w:hint="eastAsia" w:ascii="仿宋" w:hAnsi="仿宋" w:eastAsia="仿宋" w:cs="仿宋"/>
          <w:b w:val="0"/>
          <w:bCs w:val="0"/>
          <w:color w:val="000000"/>
          <w:sz w:val="24"/>
          <w:szCs w:val="24"/>
          <w:highlight w:val="none"/>
          <w:lang w:val="en-US" w:eastAsia="zh-CN"/>
        </w:rPr>
        <w:t>7</w:t>
      </w:r>
      <w:r>
        <w:rPr>
          <w:rFonts w:hint="eastAsia" w:ascii="仿宋" w:hAnsi="仿宋" w:eastAsia="仿宋" w:cs="仿宋"/>
          <w:b w:val="0"/>
          <w:bCs w:val="0"/>
          <w:color w:val="000000"/>
          <w:sz w:val="24"/>
          <w:szCs w:val="24"/>
          <w:highlight w:val="none"/>
        </w:rPr>
        <w:t>、专用自攻锚栓顶置式安装加固方式，坚固稳定确保安全和顺畅使用</w:t>
      </w:r>
      <w:r>
        <w:rPr>
          <w:rFonts w:hint="eastAsia" w:ascii="仿宋" w:hAnsi="仿宋" w:eastAsia="仿宋" w:cs="仿宋"/>
          <w:b w:val="0"/>
          <w:bCs w:val="0"/>
          <w:color w:val="000000"/>
          <w:sz w:val="24"/>
          <w:szCs w:val="24"/>
          <w:highlight w:val="none"/>
          <w:lang w:eastAsia="zh-CN"/>
        </w:rPr>
        <w:t>。</w:t>
      </w:r>
    </w:p>
    <w:p w14:paraId="661098CA">
      <w:pPr>
        <w:spacing w:line="360" w:lineRule="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3.2、主机</w:t>
      </w:r>
    </w:p>
    <w:p w14:paraId="4EB3A0E9">
      <w:pPr>
        <w:spacing w:line="360" w:lineRule="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3.2.1、外形尺寸：345*257*276mm；</w:t>
      </w:r>
    </w:p>
    <w:p w14:paraId="6D60A6E7">
      <w:pPr>
        <w:spacing w:line="360" w:lineRule="auto"/>
        <w:rPr>
          <w:rFonts w:hint="eastAsia" w:ascii="仿宋" w:hAnsi="仿宋" w:eastAsia="仿宋" w:cs="仿宋"/>
          <w:b w:val="0"/>
          <w:bCs w:val="0"/>
          <w:color w:val="000000"/>
          <w:sz w:val="24"/>
          <w:szCs w:val="24"/>
          <w:highlight w:val="none"/>
          <w:lang w:eastAsia="zh-CN"/>
        </w:rPr>
      </w:pPr>
      <w:r>
        <w:rPr>
          <w:rFonts w:hint="eastAsia" w:ascii="仿宋" w:hAnsi="仿宋" w:eastAsia="仿宋" w:cs="仿宋"/>
          <w:sz w:val="24"/>
          <w:szCs w:val="24"/>
        </w:rPr>
        <w:t>▲</w:t>
      </w: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2.</w:t>
      </w:r>
      <w:r>
        <w:rPr>
          <w:rFonts w:hint="eastAsia" w:ascii="仿宋" w:hAnsi="仿宋" w:eastAsia="仿宋" w:cs="仿宋"/>
          <w:b w:val="0"/>
          <w:bCs w:val="0"/>
          <w:color w:val="000000"/>
          <w:sz w:val="24"/>
          <w:szCs w:val="24"/>
          <w:highlight w:val="none"/>
          <w:lang w:val="en-US" w:eastAsia="zh-CN"/>
        </w:rPr>
        <w:t>2</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主机最大</w:t>
      </w:r>
      <w:r>
        <w:rPr>
          <w:rFonts w:hint="eastAsia" w:ascii="仿宋" w:hAnsi="仿宋" w:eastAsia="仿宋" w:cs="仿宋"/>
          <w:b w:val="0"/>
          <w:bCs w:val="0"/>
          <w:color w:val="000000"/>
          <w:sz w:val="24"/>
          <w:szCs w:val="24"/>
          <w:highlight w:val="none"/>
        </w:rPr>
        <w:t>安全承重</w:t>
      </w:r>
      <w:r>
        <w:rPr>
          <w:rFonts w:hint="eastAsia" w:ascii="仿宋" w:hAnsi="仿宋" w:eastAsia="仿宋" w:cs="仿宋"/>
          <w:b w:val="0"/>
          <w:bCs w:val="0"/>
          <w:color w:val="000000"/>
          <w:sz w:val="24"/>
          <w:szCs w:val="24"/>
          <w:highlight w:val="none"/>
          <w:lang w:val="en-US" w:eastAsia="zh-CN"/>
        </w:rPr>
        <w:t>≥300k</w:t>
      </w:r>
      <w:r>
        <w:rPr>
          <w:rFonts w:hint="eastAsia" w:ascii="仿宋" w:hAnsi="仿宋" w:eastAsia="仿宋" w:cs="仿宋"/>
          <w:b w:val="0"/>
          <w:bCs w:val="0"/>
          <w:color w:val="000000"/>
          <w:sz w:val="24"/>
          <w:szCs w:val="24"/>
          <w:highlight w:val="none"/>
        </w:rPr>
        <w:t>g</w:t>
      </w:r>
      <w:r>
        <w:rPr>
          <w:rFonts w:hint="eastAsia" w:ascii="仿宋" w:hAnsi="仿宋" w:eastAsia="仿宋" w:cs="仿宋"/>
          <w:b w:val="0"/>
          <w:bCs w:val="0"/>
          <w:color w:val="000000"/>
          <w:sz w:val="24"/>
          <w:szCs w:val="24"/>
          <w:highlight w:val="none"/>
          <w:lang w:eastAsia="zh-CN"/>
        </w:rPr>
        <w:t>；</w:t>
      </w:r>
    </w:p>
    <w:p w14:paraId="12F1A816">
      <w:pPr>
        <w:spacing w:line="360" w:lineRule="auto"/>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2.</w:t>
      </w: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lang w:val="en-US" w:eastAsia="zh-CN"/>
        </w:rPr>
        <w:t>手控器具有LED显示</w:t>
      </w: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快速</w:t>
      </w:r>
      <w:r>
        <w:rPr>
          <w:rFonts w:hint="eastAsia" w:ascii="仿宋" w:hAnsi="仿宋" w:eastAsia="仿宋" w:cs="仿宋"/>
          <w:b w:val="0"/>
          <w:bCs w:val="0"/>
          <w:color w:val="000000"/>
          <w:sz w:val="24"/>
          <w:szCs w:val="24"/>
        </w:rPr>
        <w:t>切换各种功能</w:t>
      </w:r>
      <w:r>
        <w:rPr>
          <w:rFonts w:hint="eastAsia" w:ascii="仿宋" w:hAnsi="仿宋" w:eastAsia="仿宋" w:cs="仿宋"/>
          <w:b w:val="0"/>
          <w:bCs w:val="0"/>
          <w:color w:val="000000"/>
          <w:sz w:val="24"/>
          <w:szCs w:val="24"/>
          <w:lang w:eastAsia="zh-CN"/>
        </w:rPr>
        <w:t>；</w:t>
      </w:r>
    </w:p>
    <w:p w14:paraId="15D20AEC">
      <w:pPr>
        <w:spacing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2.</w:t>
      </w: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主机</w:t>
      </w:r>
      <w:r>
        <w:rPr>
          <w:rFonts w:hint="eastAsia" w:ascii="仿宋" w:hAnsi="仿宋" w:eastAsia="仿宋" w:cs="仿宋"/>
          <w:b w:val="0"/>
          <w:bCs w:val="0"/>
          <w:color w:val="000000"/>
          <w:sz w:val="24"/>
          <w:szCs w:val="24"/>
          <w:highlight w:val="none"/>
        </w:rPr>
        <w:t>内置</w:t>
      </w:r>
      <w:r>
        <w:rPr>
          <w:rFonts w:hint="eastAsia" w:ascii="仿宋" w:hAnsi="仿宋" w:eastAsia="仿宋" w:cs="仿宋"/>
          <w:b w:val="0"/>
          <w:bCs w:val="0"/>
          <w:color w:val="000000"/>
          <w:sz w:val="24"/>
          <w:szCs w:val="24"/>
          <w:highlight w:val="none"/>
          <w:lang w:val="en-US" w:eastAsia="zh-CN"/>
        </w:rPr>
        <w:t>锂</w:t>
      </w:r>
      <w:r>
        <w:rPr>
          <w:rFonts w:hint="eastAsia" w:ascii="仿宋" w:hAnsi="仿宋" w:eastAsia="仿宋" w:cs="仿宋"/>
          <w:b w:val="0"/>
          <w:bCs w:val="0"/>
          <w:color w:val="000000"/>
          <w:sz w:val="24"/>
          <w:szCs w:val="24"/>
          <w:highlight w:val="none"/>
        </w:rPr>
        <w:t>电池组件，动力大寿命长，方便使用与更换；</w:t>
      </w:r>
    </w:p>
    <w:p w14:paraId="526519CB">
      <w:pPr>
        <w:spacing w:line="360" w:lineRule="auto"/>
        <w:rPr>
          <w:rFonts w:hint="eastAsia" w:ascii="仿宋" w:hAnsi="仿宋" w:eastAsia="仿宋" w:cs="仿宋"/>
          <w:b w:val="0"/>
          <w:bCs w:val="0"/>
          <w:color w:val="0000FF"/>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2.</w:t>
      </w:r>
      <w:r>
        <w:rPr>
          <w:rFonts w:hint="eastAsia" w:ascii="仿宋" w:hAnsi="仿宋" w:eastAsia="仿宋" w:cs="仿宋"/>
          <w:b w:val="0"/>
          <w:bCs w:val="0"/>
          <w:color w:val="000000"/>
          <w:sz w:val="24"/>
          <w:szCs w:val="24"/>
          <w:highlight w:val="none"/>
          <w:lang w:val="en-US" w:eastAsia="zh-CN"/>
        </w:rPr>
        <w:t>5</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多种材质与结构吊带可依功能需求选择使用，支持高温消毒；</w:t>
      </w:r>
    </w:p>
    <w:p w14:paraId="7D6DA07A">
      <w:pPr>
        <w:spacing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3.2.6、</w:t>
      </w:r>
      <w:r>
        <w:rPr>
          <w:rFonts w:hint="eastAsia" w:ascii="仿宋" w:hAnsi="仿宋" w:eastAsia="仿宋" w:cs="仿宋"/>
          <w:b w:val="0"/>
          <w:bCs w:val="0"/>
          <w:color w:val="000000"/>
          <w:sz w:val="24"/>
          <w:szCs w:val="24"/>
          <w:highlight w:val="none"/>
        </w:rPr>
        <w:t>可电动控制设备上升、下降、前进、后退；</w:t>
      </w:r>
    </w:p>
    <w:p w14:paraId="74269316">
      <w:pPr>
        <w:spacing w:line="360" w:lineRule="auto"/>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2</w:t>
      </w:r>
      <w:r>
        <w:rPr>
          <w:rFonts w:hint="eastAsia" w:ascii="仿宋" w:hAnsi="仿宋" w:eastAsia="仿宋" w:cs="仿宋"/>
          <w:b w:val="0"/>
          <w:bCs w:val="0"/>
          <w:color w:val="000000"/>
          <w:sz w:val="24"/>
          <w:szCs w:val="24"/>
          <w:highlight w:val="none"/>
          <w:lang w:val="en-US" w:eastAsia="zh-CN"/>
        </w:rPr>
        <w:t>.7</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升降带可升降长度</w:t>
      </w:r>
      <w:r>
        <w:rPr>
          <w:rFonts w:hint="eastAsia" w:ascii="仿宋" w:hAnsi="仿宋" w:eastAsia="仿宋" w:cs="仿宋"/>
          <w:b w:val="0"/>
          <w:bCs w:val="0"/>
          <w:color w:val="000000"/>
          <w:sz w:val="24"/>
          <w:szCs w:val="24"/>
          <w:highlight w:val="none"/>
          <w:lang w:val="en-US" w:eastAsia="zh-CN"/>
        </w:rPr>
        <w:t>≥20</w:t>
      </w:r>
      <w:r>
        <w:rPr>
          <w:rFonts w:hint="eastAsia" w:ascii="仿宋" w:hAnsi="仿宋" w:eastAsia="仿宋" w:cs="仿宋"/>
          <w:b w:val="0"/>
          <w:bCs w:val="0"/>
          <w:color w:val="000000"/>
          <w:sz w:val="24"/>
          <w:szCs w:val="24"/>
          <w:highlight w:val="none"/>
        </w:rPr>
        <w:t>00mm</w:t>
      </w:r>
      <w:r>
        <w:rPr>
          <w:rFonts w:hint="eastAsia" w:ascii="仿宋" w:hAnsi="仿宋" w:eastAsia="仿宋" w:cs="仿宋"/>
          <w:b w:val="0"/>
          <w:bCs w:val="0"/>
          <w:color w:val="000000"/>
          <w:sz w:val="24"/>
          <w:szCs w:val="24"/>
          <w:highlight w:val="none"/>
          <w:lang w:eastAsia="zh-CN"/>
        </w:rPr>
        <w:t>；</w:t>
      </w:r>
    </w:p>
    <w:p w14:paraId="6A09BF16">
      <w:pPr>
        <w:spacing w:line="360" w:lineRule="auto"/>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rPr>
        <w:t>3.2.</w:t>
      </w:r>
      <w:r>
        <w:rPr>
          <w:rFonts w:hint="eastAsia" w:ascii="仿宋" w:hAnsi="仿宋" w:eastAsia="仿宋" w:cs="仿宋"/>
          <w:b w:val="0"/>
          <w:bCs w:val="0"/>
          <w:color w:val="000000"/>
          <w:sz w:val="24"/>
          <w:szCs w:val="24"/>
          <w:lang w:val="en-US" w:eastAsia="zh-CN"/>
        </w:rPr>
        <w:t>8</w:t>
      </w:r>
      <w:r>
        <w:rPr>
          <w:rFonts w:hint="eastAsia" w:ascii="仿宋" w:hAnsi="仿宋" w:eastAsia="仿宋" w:cs="仿宋"/>
          <w:b w:val="0"/>
          <w:bCs w:val="0"/>
          <w:color w:val="000000"/>
          <w:sz w:val="24"/>
          <w:szCs w:val="24"/>
        </w:rPr>
        <w:t>、锁定功能：主机具有锁定功能，将主机锁定在轨道任意位置，保证患者训练安全；</w:t>
      </w:r>
    </w:p>
    <w:p w14:paraId="0242E958">
      <w:pPr>
        <w:spacing w:line="360" w:lineRule="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3.2.9、主机断电时自动紧急制动；</w:t>
      </w:r>
    </w:p>
    <w:p w14:paraId="0417B115">
      <w:pPr>
        <w:spacing w:line="360" w:lineRule="auto"/>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2</w:t>
      </w:r>
      <w:r>
        <w:rPr>
          <w:rFonts w:hint="eastAsia" w:ascii="仿宋" w:hAnsi="仿宋" w:eastAsia="仿宋" w:cs="仿宋"/>
          <w:b w:val="0"/>
          <w:bCs w:val="0"/>
          <w:color w:val="000000"/>
          <w:sz w:val="24"/>
          <w:szCs w:val="24"/>
          <w:highlight w:val="none"/>
          <w:lang w:val="en-US" w:eastAsia="zh-CN"/>
        </w:rPr>
        <w:t>.10、紧急制动装置：紧急状态下，可通过紧急制动装置切断电源</w:t>
      </w:r>
      <w:r>
        <w:rPr>
          <w:rFonts w:hint="eastAsia" w:ascii="仿宋" w:hAnsi="仿宋" w:eastAsia="仿宋" w:cs="仿宋"/>
          <w:b w:val="0"/>
          <w:bCs w:val="0"/>
          <w:color w:val="000000"/>
          <w:sz w:val="24"/>
          <w:szCs w:val="24"/>
          <w:highlight w:val="none"/>
        </w:rPr>
        <w:t>，迅速制动以保障用户安全</w:t>
      </w:r>
      <w:r>
        <w:rPr>
          <w:rFonts w:hint="eastAsia" w:ascii="仿宋" w:hAnsi="仿宋" w:eastAsia="仿宋" w:cs="仿宋"/>
          <w:b w:val="0"/>
          <w:bCs w:val="0"/>
          <w:color w:val="000000"/>
          <w:sz w:val="24"/>
          <w:szCs w:val="24"/>
          <w:highlight w:val="none"/>
          <w:lang w:eastAsia="zh-CN"/>
        </w:rPr>
        <w:t>；</w:t>
      </w:r>
    </w:p>
    <w:p w14:paraId="3FB44D6A">
      <w:pPr>
        <w:spacing w:line="360" w:lineRule="auto"/>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2.1</w:t>
      </w: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rPr>
        <w:t>具有电量指示、充电指示和低电量指示功能</w:t>
      </w:r>
      <w:r>
        <w:rPr>
          <w:rFonts w:hint="eastAsia" w:ascii="仿宋" w:hAnsi="仿宋" w:eastAsia="仿宋" w:cs="仿宋"/>
          <w:b w:val="0"/>
          <w:bCs w:val="0"/>
          <w:color w:val="000000"/>
          <w:sz w:val="24"/>
          <w:szCs w:val="24"/>
          <w:highlight w:val="none"/>
          <w:lang w:eastAsia="zh-CN"/>
        </w:rPr>
        <w:t>；</w:t>
      </w:r>
    </w:p>
    <w:p w14:paraId="587F0424">
      <w:p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highlight w:val="none"/>
          <w:lang w:val="en-US" w:eastAsia="zh-CN"/>
        </w:rPr>
        <w:t>3.2.12、</w:t>
      </w:r>
      <w:r>
        <w:rPr>
          <w:rFonts w:hint="eastAsia" w:ascii="仿宋" w:hAnsi="仿宋" w:eastAsia="仿宋" w:cs="仿宋"/>
          <w:b w:val="0"/>
          <w:bCs w:val="0"/>
          <w:color w:val="auto"/>
          <w:sz w:val="24"/>
          <w:szCs w:val="24"/>
          <w:highlight w:val="none"/>
          <w:lang w:val="en-US" w:eastAsia="zh-CN"/>
        </w:rPr>
        <w:t>正常工作时产生的噪声不大于60 dB（A）；</w:t>
      </w:r>
    </w:p>
    <w:p w14:paraId="1883767E">
      <w:pPr>
        <w:spacing w:line="36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highlight w:val="none"/>
          <w:lang w:val="en-US" w:eastAsia="zh-CN"/>
        </w:rPr>
        <w:t>3.2.13、</w:t>
      </w:r>
      <w:r>
        <w:rPr>
          <w:rFonts w:hint="eastAsia" w:ascii="仿宋" w:hAnsi="仿宋" w:eastAsia="仿宋" w:cs="仿宋"/>
          <w:b w:val="0"/>
          <w:bCs w:val="0"/>
          <w:sz w:val="24"/>
          <w:szCs w:val="24"/>
        </w:rPr>
        <w:t>经过不少于100000次</w:t>
      </w:r>
      <w:r>
        <w:rPr>
          <w:rFonts w:hint="eastAsia" w:ascii="仿宋" w:hAnsi="仿宋" w:eastAsia="仿宋" w:cs="仿宋"/>
          <w:b w:val="0"/>
          <w:bCs w:val="0"/>
          <w:sz w:val="24"/>
          <w:szCs w:val="24"/>
          <w:lang w:val="en-US" w:eastAsia="zh-CN"/>
        </w:rPr>
        <w:t>疲劳老化实验，能正常工作</w:t>
      </w:r>
      <w:r>
        <w:rPr>
          <w:rFonts w:hint="eastAsia" w:ascii="仿宋" w:hAnsi="仿宋" w:eastAsia="仿宋" w:cs="仿宋"/>
          <w:b w:val="0"/>
          <w:bCs w:val="0"/>
          <w:sz w:val="24"/>
          <w:szCs w:val="24"/>
        </w:rPr>
        <w:t>；</w:t>
      </w:r>
    </w:p>
    <w:p w14:paraId="5249FF87">
      <w:pPr>
        <w:spacing w:line="360" w:lineRule="auto"/>
        <w:rPr>
          <w:rFonts w:hint="eastAsia" w:ascii="仿宋" w:hAnsi="仿宋" w:eastAsia="仿宋" w:cs="仿宋"/>
          <w:b w:val="0"/>
          <w:bCs w:val="0"/>
          <w:sz w:val="24"/>
          <w:szCs w:val="24"/>
        </w:rPr>
      </w:pPr>
    </w:p>
    <w:p w14:paraId="67E6955A">
      <w:pPr>
        <w:spacing w:line="360" w:lineRule="auto"/>
        <w:rPr>
          <w:rFonts w:hint="eastAsia" w:ascii="仿宋" w:hAnsi="仿宋" w:eastAsia="仿宋" w:cs="仿宋"/>
          <w:b w:val="0"/>
          <w:bCs w:val="0"/>
          <w:sz w:val="24"/>
          <w:szCs w:val="24"/>
        </w:rPr>
      </w:pPr>
    </w:p>
    <w:p w14:paraId="2EA6DF6A">
      <w:pPr>
        <w:spacing w:line="360" w:lineRule="auto"/>
        <w:rPr>
          <w:rFonts w:hint="eastAsia" w:ascii="仿宋" w:hAnsi="仿宋" w:eastAsia="仿宋" w:cs="仿宋"/>
          <w:b w:val="0"/>
          <w:bCs w:val="0"/>
          <w:sz w:val="24"/>
          <w:szCs w:val="24"/>
        </w:rPr>
      </w:pPr>
    </w:p>
    <w:p w14:paraId="001522F6">
      <w:pPr>
        <w:jc w:val="center"/>
        <w:rPr>
          <w:rFonts w:hint="eastAsia" w:ascii="仿宋" w:hAnsi="仿宋" w:eastAsia="仿宋" w:cs="仿宋"/>
          <w:sz w:val="28"/>
          <w:szCs w:val="28"/>
        </w:rPr>
      </w:pPr>
      <w:r>
        <w:rPr>
          <w:rFonts w:hint="eastAsia" w:ascii="仿宋" w:hAnsi="仿宋" w:eastAsia="仿宋" w:cs="仿宋"/>
          <w:sz w:val="28"/>
          <w:szCs w:val="28"/>
        </w:rPr>
        <w:t>电子针疗仪</w:t>
      </w:r>
    </w:p>
    <w:p w14:paraId="7A09FEF6">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1、电源：内部电源 DC9V(+5%-10%) </w:t>
      </w:r>
    </w:p>
    <w:p w14:paraId="5F0CE2A4">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电源适配器（输入 AC200V±22V 50Hz±1Hz；输出 DC9V） </w:t>
      </w:r>
    </w:p>
    <w:p w14:paraId="370072EB">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2、输入功率：10.0VA </w:t>
      </w:r>
    </w:p>
    <w:p w14:paraId="654E1E7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3、输出脉冲波形：非对称双向脉冲波 </w:t>
      </w:r>
    </w:p>
    <w:p w14:paraId="0311765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4、输出脉冲路数：六路输出 </w:t>
      </w:r>
    </w:p>
    <w:p w14:paraId="7268F76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5、最大输出功率：0.3VA(250Ω负载阻抗下) </w:t>
      </w:r>
    </w:p>
    <w:p w14:paraId="21FF4A39">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6、输出脉冲频率：1~100Hz 可调，允差为±15% </w:t>
      </w:r>
    </w:p>
    <w:p w14:paraId="0556C0CC">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7、工作模式：</w:t>
      </w:r>
    </w:p>
    <w:p w14:paraId="27933A67">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连续波工作模式：连续 </w:t>
      </w:r>
    </w:p>
    <w:p w14:paraId="111E0B9D">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断续波工作模式：工作 9 秒，停 5 秒 </w:t>
      </w:r>
    </w:p>
    <w:p w14:paraId="31CFDFD7">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疏密波工作模式：疏波频率与密波频率之比为 1:5，疏波工作 5 秒，密波工作 9 秒，（断续波、疏密波时间允差 为±15%） </w:t>
      </w:r>
    </w:p>
    <w:p w14:paraId="1694F139">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8、输出电流的限值：≤10mA(250Ω负载阻抗下) </w:t>
      </w:r>
    </w:p>
    <w:p w14:paraId="235089B6">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9、输出直流分量：0 </w:t>
      </w:r>
    </w:p>
    <w:p w14:paraId="5C227923">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10、输出脉冲宽度：0.2ms±30% （EMC 检测基本性能） </w:t>
      </w:r>
    </w:p>
    <w:p w14:paraId="467EB605">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11、体积：230mm×150mm×60mm </w:t>
      </w:r>
    </w:p>
    <w:p w14:paraId="23CD6DEF">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12、质量：0.5kg</w:t>
      </w:r>
    </w:p>
    <w:p w14:paraId="08812EC2">
      <w:pPr>
        <w:jc w:val="both"/>
        <w:rPr>
          <w:rFonts w:hint="eastAsia" w:ascii="仿宋" w:hAnsi="仿宋" w:eastAsia="仿宋" w:cs="仿宋"/>
          <w:sz w:val="28"/>
          <w:szCs w:val="28"/>
        </w:rPr>
      </w:pPr>
    </w:p>
    <w:p w14:paraId="527EFAEA">
      <w:pPr>
        <w:jc w:val="center"/>
        <w:rPr>
          <w:rFonts w:hint="eastAsia" w:ascii="仿宋" w:hAnsi="仿宋" w:eastAsia="仿宋" w:cs="仿宋"/>
          <w:sz w:val="28"/>
          <w:szCs w:val="28"/>
        </w:rPr>
      </w:pPr>
    </w:p>
    <w:p w14:paraId="6FD5EB65">
      <w:pPr>
        <w:jc w:val="center"/>
        <w:rPr>
          <w:rFonts w:hint="eastAsia" w:ascii="仿宋" w:hAnsi="仿宋" w:eastAsia="仿宋" w:cs="仿宋"/>
          <w:sz w:val="28"/>
          <w:szCs w:val="28"/>
        </w:rPr>
      </w:pPr>
      <w:r>
        <w:rPr>
          <w:rFonts w:hint="eastAsia" w:ascii="仿宋" w:hAnsi="仿宋" w:eastAsia="仿宋" w:cs="仿宋"/>
          <w:sz w:val="28"/>
          <w:szCs w:val="28"/>
        </w:rPr>
        <w:t>神经肌肉刺激器</w:t>
      </w:r>
    </w:p>
    <w:p w14:paraId="127693B8">
      <w:pPr>
        <w:pStyle w:val="14"/>
        <w:numPr>
          <w:ilvl w:val="0"/>
          <w:numId w:val="0"/>
        </w:numPr>
        <w:spacing w:before="78" w:after="78" w:line="276" w:lineRule="auto"/>
        <w:ind w:left="420" w:leftChars="0" w:hanging="420" w:firstLineChars="0"/>
        <w:rPr>
          <w:rFonts w:hint="eastAsia" w:ascii="仿宋" w:hAnsi="仿宋" w:eastAsia="仿宋" w:cs="仿宋"/>
          <w:bCs/>
          <w:sz w:val="24"/>
          <w:szCs w:val="24"/>
        </w:rPr>
      </w:pPr>
      <w:r>
        <w:rPr>
          <w:rFonts w:hint="eastAsia" w:ascii="仿宋" w:hAnsi="仿宋" w:eastAsia="仿宋" w:cs="仿宋"/>
          <w:bCs/>
          <w:sz w:val="24"/>
          <w:szCs w:val="24"/>
          <w:lang w:val="en-US" w:eastAsia="zh-CN" w:bidi="ar-SA"/>
        </w:rPr>
        <w:t>1.</w:t>
      </w:r>
      <w:r>
        <w:rPr>
          <w:rFonts w:hint="eastAsia" w:ascii="仿宋" w:hAnsi="仿宋" w:eastAsia="仿宋" w:cs="仿宋"/>
          <w:bCs/>
          <w:sz w:val="24"/>
          <w:szCs w:val="24"/>
        </w:rPr>
        <w:t>脉冲频率：1～110 Hz，允差±15%。</w:t>
      </w:r>
    </w:p>
    <w:p w14:paraId="049FC590">
      <w:pPr>
        <w:pStyle w:val="14"/>
        <w:numPr>
          <w:ilvl w:val="0"/>
          <w:numId w:val="0"/>
        </w:numPr>
        <w:spacing w:before="78" w:after="78" w:line="276" w:lineRule="auto"/>
        <w:ind w:left="420" w:leftChars="0" w:hanging="420" w:firstLineChars="0"/>
        <w:rPr>
          <w:rFonts w:hint="eastAsia" w:ascii="仿宋" w:hAnsi="仿宋" w:eastAsia="仿宋" w:cs="仿宋"/>
          <w:bCs/>
          <w:sz w:val="24"/>
          <w:szCs w:val="24"/>
        </w:rPr>
      </w:pPr>
      <w:r>
        <w:rPr>
          <w:rFonts w:hint="eastAsia" w:ascii="仿宋" w:hAnsi="仿宋" w:eastAsia="仿宋" w:cs="仿宋"/>
          <w:bCs/>
          <w:sz w:val="24"/>
          <w:szCs w:val="24"/>
          <w:lang w:val="en-US" w:eastAsia="zh-CN" w:bidi="ar-SA"/>
        </w:rPr>
        <w:t>2.</w:t>
      </w:r>
      <w:r>
        <w:rPr>
          <w:rFonts w:hint="eastAsia" w:ascii="仿宋" w:hAnsi="仿宋" w:eastAsia="仿宋" w:cs="仿宋"/>
          <w:bCs/>
          <w:sz w:val="24"/>
          <w:szCs w:val="24"/>
        </w:rPr>
        <w:t>脉冲宽度：20～1000us，允差±15%。</w:t>
      </w:r>
    </w:p>
    <w:p w14:paraId="7419BFB3">
      <w:pPr>
        <w:pStyle w:val="14"/>
        <w:numPr>
          <w:ilvl w:val="0"/>
          <w:numId w:val="0"/>
        </w:numPr>
        <w:spacing w:before="78" w:after="78" w:line="276" w:lineRule="auto"/>
        <w:ind w:left="420" w:leftChars="0" w:hanging="420" w:firstLineChars="0"/>
        <w:rPr>
          <w:rFonts w:hint="eastAsia" w:ascii="仿宋" w:hAnsi="仿宋" w:eastAsia="仿宋" w:cs="仿宋"/>
          <w:bCs/>
          <w:sz w:val="24"/>
          <w:szCs w:val="24"/>
        </w:rPr>
      </w:pPr>
      <w:r>
        <w:rPr>
          <w:rFonts w:hint="eastAsia" w:ascii="仿宋" w:hAnsi="仿宋" w:eastAsia="仿宋" w:cs="仿宋"/>
          <w:bCs/>
          <w:sz w:val="24"/>
          <w:szCs w:val="24"/>
          <w:lang w:val="en-US" w:eastAsia="zh-CN" w:bidi="ar-SA"/>
        </w:rPr>
        <w:t>3.</w:t>
      </w:r>
      <w:r>
        <w:rPr>
          <w:rFonts w:hint="eastAsia" w:ascii="仿宋" w:hAnsi="仿宋" w:eastAsia="仿宋" w:cs="仿宋"/>
          <w:bCs/>
          <w:sz w:val="24"/>
          <w:szCs w:val="24"/>
        </w:rPr>
        <w:t xml:space="preserve">脉冲幅度：负载阻抗为1KΩ时，输出脉冲幅度应≤99V。 </w:t>
      </w:r>
    </w:p>
    <w:p w14:paraId="45923150">
      <w:pPr>
        <w:pStyle w:val="14"/>
        <w:numPr>
          <w:ilvl w:val="0"/>
          <w:numId w:val="0"/>
        </w:numPr>
        <w:spacing w:before="78" w:after="78" w:line="276" w:lineRule="auto"/>
        <w:ind w:left="420" w:leftChars="0" w:hanging="420" w:firstLineChars="0"/>
        <w:rPr>
          <w:rFonts w:hint="eastAsia" w:ascii="仿宋" w:hAnsi="仿宋" w:eastAsia="仿宋" w:cs="仿宋"/>
          <w:bCs/>
          <w:sz w:val="24"/>
          <w:szCs w:val="24"/>
        </w:rPr>
      </w:pPr>
      <w:r>
        <w:rPr>
          <w:rFonts w:hint="eastAsia" w:ascii="仿宋" w:hAnsi="仿宋" w:eastAsia="仿宋" w:cs="仿宋"/>
          <w:bCs/>
          <w:sz w:val="24"/>
          <w:szCs w:val="24"/>
          <w:lang w:val="en-US" w:eastAsia="zh-CN" w:bidi="ar-SA"/>
        </w:rPr>
        <w:t>4.</w:t>
      </w:r>
      <w:r>
        <w:rPr>
          <w:rFonts w:hint="eastAsia" w:ascii="仿宋" w:hAnsi="仿宋" w:eastAsia="仿宋" w:cs="仿宋"/>
          <w:bCs/>
          <w:sz w:val="24"/>
          <w:szCs w:val="24"/>
        </w:rPr>
        <w:t>脉冲幅度增量：输出脉冲幅度从最小到最大断续调节，每一档增量≤1V。</w:t>
      </w:r>
    </w:p>
    <w:p w14:paraId="41D20B08">
      <w:pPr>
        <w:pStyle w:val="14"/>
        <w:numPr>
          <w:ilvl w:val="0"/>
          <w:numId w:val="0"/>
        </w:numPr>
        <w:spacing w:before="78" w:after="78" w:line="276" w:lineRule="auto"/>
        <w:ind w:left="420" w:leftChars="0" w:hanging="420" w:firstLineChars="0"/>
        <w:rPr>
          <w:rFonts w:hint="eastAsia" w:ascii="仿宋" w:hAnsi="仿宋" w:eastAsia="仿宋" w:cs="仿宋"/>
          <w:bCs/>
          <w:sz w:val="24"/>
          <w:szCs w:val="24"/>
        </w:rPr>
      </w:pPr>
      <w:r>
        <w:rPr>
          <w:rFonts w:hint="eastAsia" w:ascii="仿宋" w:hAnsi="仿宋" w:eastAsia="仿宋" w:cs="仿宋"/>
          <w:bCs/>
          <w:sz w:val="24"/>
          <w:szCs w:val="24"/>
          <w:lang w:val="en-US" w:eastAsia="zh-CN" w:bidi="ar-SA"/>
        </w:rPr>
        <w:t>5.</w:t>
      </w:r>
      <w:r>
        <w:rPr>
          <w:rFonts w:hint="eastAsia" w:ascii="仿宋" w:hAnsi="仿宋" w:eastAsia="仿宋" w:cs="仿宋"/>
          <w:bCs/>
          <w:sz w:val="24"/>
          <w:szCs w:val="24"/>
        </w:rPr>
        <w:t xml:space="preserve">输出电流：在500Ω负载阻抗下，最大输出电流有效值≤50mA。 </w:t>
      </w:r>
    </w:p>
    <w:p w14:paraId="0F0315B1">
      <w:pPr>
        <w:pStyle w:val="14"/>
        <w:numPr>
          <w:ilvl w:val="0"/>
          <w:numId w:val="0"/>
        </w:numPr>
        <w:spacing w:before="78" w:after="78" w:line="276" w:lineRule="auto"/>
        <w:ind w:left="420" w:leftChars="0" w:hanging="420" w:firstLineChars="0"/>
        <w:rPr>
          <w:rFonts w:hint="eastAsia" w:ascii="仿宋" w:hAnsi="仿宋" w:eastAsia="仿宋" w:cs="仿宋"/>
          <w:bCs/>
          <w:sz w:val="24"/>
          <w:szCs w:val="24"/>
        </w:rPr>
      </w:pPr>
      <w:r>
        <w:rPr>
          <w:rFonts w:hint="eastAsia" w:ascii="仿宋" w:hAnsi="仿宋" w:eastAsia="仿宋" w:cs="仿宋"/>
          <w:bCs/>
          <w:sz w:val="24"/>
          <w:szCs w:val="24"/>
          <w:lang w:val="en-US" w:eastAsia="zh-CN" w:bidi="ar-SA"/>
        </w:rPr>
        <w:t>6.</w:t>
      </w:r>
      <w:r>
        <w:rPr>
          <w:rFonts w:hint="eastAsia" w:ascii="仿宋" w:hAnsi="仿宋" w:eastAsia="仿宋" w:cs="仿宋"/>
          <w:bCs/>
          <w:sz w:val="24"/>
          <w:szCs w:val="24"/>
        </w:rPr>
        <w:t xml:space="preserve">输出电流稳定度：在规定的负载电阻内，输出电流变化率≤10%。 </w:t>
      </w:r>
    </w:p>
    <w:p w14:paraId="60030F02">
      <w:pPr>
        <w:pStyle w:val="14"/>
        <w:numPr>
          <w:ilvl w:val="0"/>
          <w:numId w:val="0"/>
        </w:numPr>
        <w:spacing w:before="78" w:after="78" w:line="276" w:lineRule="auto"/>
        <w:ind w:left="420" w:leftChars="0" w:hanging="420" w:firstLineChars="0"/>
        <w:rPr>
          <w:rFonts w:hint="eastAsia" w:ascii="仿宋" w:hAnsi="仿宋" w:eastAsia="仿宋" w:cs="仿宋"/>
          <w:sz w:val="24"/>
          <w:szCs w:val="24"/>
        </w:rPr>
      </w:pPr>
      <w:r>
        <w:rPr>
          <w:rFonts w:hint="eastAsia" w:ascii="仿宋" w:hAnsi="仿宋" w:eastAsia="仿宋" w:cs="仿宋"/>
          <w:sz w:val="24"/>
          <w:szCs w:val="24"/>
          <w:lang w:val="en-US" w:eastAsia="zh-CN" w:bidi="ar-SA"/>
        </w:rPr>
        <w:t>7.</w:t>
      </w:r>
      <w:r>
        <w:rPr>
          <w:rFonts w:hint="eastAsia" w:ascii="仿宋" w:hAnsi="仿宋" w:eastAsia="仿宋" w:cs="仿宋"/>
          <w:sz w:val="24"/>
          <w:szCs w:val="24"/>
        </w:rPr>
        <w:t xml:space="preserve">刺激时间:在5min～60min内可调，允差±10%。 </w:t>
      </w:r>
    </w:p>
    <w:p w14:paraId="47E87300">
      <w:pPr>
        <w:pStyle w:val="14"/>
        <w:numPr>
          <w:ilvl w:val="0"/>
          <w:numId w:val="0"/>
        </w:numPr>
        <w:spacing w:before="78" w:after="78" w:line="276" w:lineRule="auto"/>
        <w:ind w:left="420" w:leftChars="0" w:hanging="420" w:firstLineChars="0"/>
        <w:rPr>
          <w:rFonts w:hint="eastAsia" w:ascii="仿宋" w:hAnsi="仿宋" w:eastAsia="仿宋" w:cs="仿宋"/>
          <w:sz w:val="24"/>
          <w:szCs w:val="24"/>
        </w:rPr>
      </w:pPr>
      <w:r>
        <w:rPr>
          <w:rFonts w:hint="eastAsia" w:ascii="仿宋" w:hAnsi="仿宋" w:eastAsia="仿宋" w:cs="仿宋"/>
          <w:sz w:val="24"/>
          <w:szCs w:val="24"/>
          <w:lang w:val="en-US" w:eastAsia="zh-CN" w:bidi="ar-SA"/>
        </w:rPr>
        <w:t>8.</w:t>
      </w:r>
      <w:r>
        <w:rPr>
          <w:rFonts w:hint="eastAsia" w:ascii="仿宋" w:hAnsi="仿宋" w:eastAsia="仿宋" w:cs="仿宋"/>
          <w:bCs/>
          <w:sz w:val="24"/>
          <w:szCs w:val="24"/>
        </w:rPr>
        <w:t>6个模式应用不同频率和脉宽，且同一模式下应用规律变化的频率和脉宽，而非恒定频率和脉宽。</w:t>
      </w:r>
    </w:p>
    <w:p w14:paraId="3ED3CA15">
      <w:pPr>
        <w:pStyle w:val="14"/>
        <w:numPr>
          <w:ilvl w:val="0"/>
          <w:numId w:val="0"/>
        </w:numPr>
        <w:spacing w:before="78" w:after="78" w:line="276" w:lineRule="auto"/>
        <w:ind w:left="420" w:leftChars="0" w:hanging="420" w:firstLineChars="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bidi="ar-SA"/>
        </w:rPr>
        <w:t>9.</w:t>
      </w:r>
      <w:r>
        <w:rPr>
          <w:rFonts w:hint="eastAsia" w:ascii="仿宋" w:hAnsi="仿宋" w:eastAsia="仿宋" w:cs="仿宋"/>
          <w:bCs/>
          <w:sz w:val="24"/>
          <w:szCs w:val="24"/>
        </w:rPr>
        <w:t>具有6种不同的治疗模式（废用性肌肉萎缩模式、运动功能障碍模式、感觉功能障碍模式、肌肉萎缩及疼痛模式、软瘫及疼痛模式、混合模式），并有模式说明显示。</w:t>
      </w:r>
    </w:p>
    <w:p w14:paraId="79C4A2E7">
      <w:pPr>
        <w:pStyle w:val="14"/>
        <w:numPr>
          <w:ilvl w:val="0"/>
          <w:numId w:val="0"/>
        </w:numPr>
        <w:spacing w:before="78" w:after="78" w:line="276" w:lineRule="auto"/>
        <w:ind w:left="420" w:leftChars="0" w:hanging="420" w:firstLineChars="0"/>
        <w:rPr>
          <w:rFonts w:hint="eastAsia" w:ascii="仿宋" w:hAnsi="仿宋" w:eastAsia="仿宋" w:cs="仿宋"/>
          <w:bCs/>
          <w:sz w:val="24"/>
          <w:szCs w:val="24"/>
        </w:rPr>
      </w:pPr>
      <w:r>
        <w:rPr>
          <w:rFonts w:hint="eastAsia" w:ascii="仿宋" w:hAnsi="仿宋" w:eastAsia="仿宋" w:cs="仿宋"/>
          <w:bCs/>
          <w:sz w:val="24"/>
          <w:szCs w:val="24"/>
          <w:lang w:val="en-US" w:eastAsia="zh-CN" w:bidi="ar-SA"/>
        </w:rPr>
        <w:t>10.</w:t>
      </w:r>
      <w:r>
        <w:rPr>
          <w:rFonts w:hint="eastAsia" w:ascii="仿宋" w:hAnsi="仿宋" w:eastAsia="仿宋" w:cs="仿宋"/>
          <w:bCs/>
          <w:sz w:val="24"/>
          <w:szCs w:val="24"/>
        </w:rPr>
        <w:t xml:space="preserve">提醒和指示功能：开机时有蜂鸣器提醒功能，正常输出时具有LED闪光指示的功能。 </w:t>
      </w:r>
    </w:p>
    <w:p w14:paraId="0ABC8B42">
      <w:pPr>
        <w:pStyle w:val="14"/>
        <w:numPr>
          <w:ilvl w:val="0"/>
          <w:numId w:val="0"/>
        </w:numPr>
        <w:spacing w:before="78" w:after="78" w:line="276" w:lineRule="auto"/>
        <w:ind w:left="420" w:leftChars="0" w:hanging="420" w:firstLineChars="0"/>
        <w:rPr>
          <w:rFonts w:hint="eastAsia" w:ascii="仿宋" w:hAnsi="仿宋" w:eastAsia="仿宋" w:cs="仿宋"/>
          <w:bCs/>
          <w:sz w:val="24"/>
          <w:szCs w:val="24"/>
        </w:rPr>
      </w:pPr>
      <w:r>
        <w:rPr>
          <w:rFonts w:hint="eastAsia" w:ascii="仿宋" w:hAnsi="仿宋" w:eastAsia="仿宋" w:cs="仿宋"/>
          <w:bCs/>
          <w:sz w:val="24"/>
          <w:szCs w:val="24"/>
          <w:lang w:val="en-US" w:eastAsia="zh-CN" w:bidi="ar-SA"/>
        </w:rPr>
        <w:t>11.</w:t>
      </w:r>
      <w:r>
        <w:rPr>
          <w:rFonts w:hint="eastAsia" w:ascii="仿宋" w:hAnsi="仿宋" w:eastAsia="仿宋" w:cs="仿宋"/>
          <w:bCs/>
          <w:sz w:val="24"/>
          <w:szCs w:val="24"/>
        </w:rPr>
        <w:t>倒计时和提示功能：工作时有倒计时功能，治疗结束时有声音提示和图文提示。</w:t>
      </w:r>
    </w:p>
    <w:p w14:paraId="72C6B898">
      <w:pPr>
        <w:pStyle w:val="14"/>
        <w:numPr>
          <w:ilvl w:val="0"/>
          <w:numId w:val="0"/>
        </w:numPr>
        <w:spacing w:before="78" w:after="78" w:line="276" w:lineRule="auto"/>
        <w:ind w:left="420" w:leftChars="0" w:hanging="420" w:firstLineChars="0"/>
        <w:rPr>
          <w:rFonts w:hint="eastAsia" w:ascii="仿宋" w:hAnsi="仿宋" w:eastAsia="仿宋" w:cs="仿宋"/>
          <w:bCs/>
          <w:sz w:val="24"/>
          <w:szCs w:val="24"/>
        </w:rPr>
      </w:pPr>
      <w:r>
        <w:rPr>
          <w:rFonts w:hint="eastAsia" w:ascii="仿宋" w:hAnsi="仿宋" w:eastAsia="仿宋" w:cs="仿宋"/>
          <w:bCs/>
          <w:sz w:val="24"/>
          <w:szCs w:val="24"/>
          <w:lang w:val="en-US" w:eastAsia="zh-CN" w:bidi="ar-SA"/>
        </w:rPr>
        <w:t>12.</w:t>
      </w:r>
      <w:r>
        <w:rPr>
          <w:rFonts w:hint="eastAsia" w:ascii="仿宋" w:hAnsi="仿宋" w:eastAsia="仿宋" w:cs="仿宋"/>
          <w:bCs/>
          <w:sz w:val="24"/>
          <w:szCs w:val="24"/>
        </w:rPr>
        <w:t>电量提示功能：具有电量提示功能。</w:t>
      </w:r>
    </w:p>
    <w:p w14:paraId="25D7CD1A">
      <w:pPr>
        <w:numPr>
          <w:ilvl w:val="0"/>
          <w:numId w:val="0"/>
        </w:numPr>
        <w:spacing w:line="360" w:lineRule="auto"/>
        <w:ind w:left="420" w:leftChars="0" w:hanging="420"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13.</w:t>
      </w:r>
      <w:r>
        <w:rPr>
          <w:rFonts w:hint="eastAsia" w:ascii="仿宋" w:hAnsi="仿宋" w:eastAsia="仿宋" w:cs="仿宋"/>
          <w:sz w:val="24"/>
          <w:szCs w:val="24"/>
        </w:rPr>
        <w:t>主机重量＜300g，尺寸≤200mm×100mm×20mm，便于单手操作和便携转移。</w:t>
      </w:r>
    </w:p>
    <w:p w14:paraId="29A30AA8">
      <w:pPr>
        <w:pStyle w:val="14"/>
        <w:numPr>
          <w:ilvl w:val="0"/>
          <w:numId w:val="0"/>
        </w:numPr>
        <w:spacing w:before="78" w:after="78" w:line="276" w:lineRule="auto"/>
        <w:ind w:left="420" w:leftChars="0" w:hanging="420" w:firstLineChars="0"/>
        <w:rPr>
          <w:rFonts w:hint="eastAsia" w:ascii="仿宋" w:hAnsi="仿宋" w:eastAsia="仿宋" w:cs="仿宋"/>
          <w:bCs/>
          <w:sz w:val="24"/>
          <w:szCs w:val="24"/>
        </w:rPr>
      </w:pPr>
      <w:r>
        <w:rPr>
          <w:rFonts w:hint="eastAsia" w:ascii="仿宋" w:hAnsi="仿宋" w:eastAsia="仿宋" w:cs="仿宋"/>
          <w:bCs/>
          <w:sz w:val="24"/>
          <w:szCs w:val="24"/>
          <w:lang w:val="en-US" w:eastAsia="zh-CN" w:bidi="ar-SA"/>
        </w:rPr>
        <w:t>14.</w:t>
      </w:r>
      <w:r>
        <w:rPr>
          <w:rFonts w:hint="eastAsia" w:ascii="仿宋" w:hAnsi="仿宋" w:eastAsia="仿宋" w:cs="仿宋"/>
          <w:bCs/>
          <w:sz w:val="24"/>
          <w:szCs w:val="24"/>
        </w:rPr>
        <w:t>锂电池的充电和续航时间：</w:t>
      </w:r>
      <w:r>
        <w:rPr>
          <w:rFonts w:hint="eastAsia" w:ascii="仿宋" w:hAnsi="仿宋" w:eastAsia="仿宋" w:cs="仿宋"/>
          <w:bCs/>
          <w:color w:val="000000"/>
          <w:sz w:val="24"/>
          <w:szCs w:val="24"/>
        </w:rPr>
        <w:t>内置高性能充电芯片，充电≤4小时，满电后可持续工作≥6小时，</w:t>
      </w:r>
      <w:r>
        <w:rPr>
          <w:rFonts w:hint="eastAsia" w:ascii="仿宋" w:hAnsi="仿宋" w:eastAsia="仿宋" w:cs="仿宋"/>
          <w:sz w:val="24"/>
          <w:szCs w:val="24"/>
        </w:rPr>
        <w:t>且不受限于网电插孔的数量和位置，便于移动和放置。</w:t>
      </w:r>
    </w:p>
    <w:p w14:paraId="59A21CCB">
      <w:pPr>
        <w:pStyle w:val="14"/>
        <w:numPr>
          <w:ilvl w:val="0"/>
          <w:numId w:val="0"/>
        </w:numPr>
        <w:spacing w:before="78" w:after="78" w:line="276" w:lineRule="auto"/>
        <w:ind w:left="420" w:leftChars="0" w:hanging="420" w:firstLineChars="0"/>
        <w:rPr>
          <w:rFonts w:hint="eastAsia" w:hAnsi="宋体"/>
          <w:bCs/>
          <w:sz w:val="24"/>
          <w:szCs w:val="24"/>
        </w:rPr>
      </w:pPr>
      <w:r>
        <w:rPr>
          <w:rFonts w:hint="eastAsia" w:ascii="仿宋" w:hAnsi="仿宋" w:eastAsia="仿宋" w:cs="仿宋"/>
          <w:bCs/>
          <w:sz w:val="24"/>
          <w:szCs w:val="24"/>
          <w:lang w:val="en-US" w:eastAsia="zh-CN" w:bidi="ar-SA"/>
        </w:rPr>
        <w:t>15.</w:t>
      </w:r>
      <w:r>
        <w:rPr>
          <w:rFonts w:hint="eastAsia" w:ascii="仿宋" w:hAnsi="仿宋" w:eastAsia="仿宋" w:cs="仿宋"/>
          <w:bCs/>
          <w:sz w:val="24"/>
          <w:szCs w:val="24"/>
        </w:rPr>
        <w:t>电源：DC3.7V（专用锂电池）±10%。</w:t>
      </w:r>
      <w:r>
        <w:rPr>
          <w:rFonts w:hint="eastAsia" w:hAnsi="宋体"/>
          <w:bCs/>
          <w:sz w:val="24"/>
          <w:szCs w:val="24"/>
        </w:rPr>
        <w:t xml:space="preserve"> </w:t>
      </w:r>
    </w:p>
    <w:p w14:paraId="68F6E96E">
      <w:pPr>
        <w:jc w:val="both"/>
        <w:rPr>
          <w:rFonts w:hint="eastAsia" w:ascii="仿宋" w:hAnsi="仿宋" w:eastAsia="仿宋" w:cs="仿宋"/>
          <w:sz w:val="28"/>
          <w:szCs w:val="28"/>
        </w:rPr>
      </w:pPr>
    </w:p>
    <w:p w14:paraId="53A12E47">
      <w:pPr>
        <w:jc w:val="center"/>
        <w:rPr>
          <w:rFonts w:hint="eastAsia" w:ascii="仿宋" w:hAnsi="仿宋" w:eastAsia="仿宋" w:cs="仿宋"/>
          <w:sz w:val="28"/>
          <w:szCs w:val="28"/>
        </w:rPr>
      </w:pPr>
    </w:p>
    <w:p w14:paraId="058A283D">
      <w:pPr>
        <w:jc w:val="center"/>
        <w:rPr>
          <w:rFonts w:hint="eastAsia" w:ascii="仿宋" w:hAnsi="仿宋" w:eastAsia="仿宋" w:cs="仿宋"/>
          <w:sz w:val="28"/>
          <w:szCs w:val="28"/>
        </w:rPr>
      </w:pPr>
    </w:p>
    <w:p w14:paraId="0A00B636">
      <w:pPr>
        <w:jc w:val="center"/>
        <w:rPr>
          <w:rFonts w:hint="eastAsia" w:ascii="仿宋" w:hAnsi="仿宋" w:eastAsia="仿宋" w:cs="仿宋"/>
          <w:sz w:val="28"/>
          <w:szCs w:val="28"/>
        </w:rPr>
      </w:pPr>
      <w:r>
        <w:rPr>
          <w:rFonts w:hint="eastAsia" w:ascii="仿宋" w:hAnsi="仿宋" w:eastAsia="仿宋" w:cs="仿宋"/>
          <w:sz w:val="28"/>
          <w:szCs w:val="28"/>
        </w:rPr>
        <w:t>重复经颅磁刺激仪</w:t>
      </w:r>
    </w:p>
    <w:p w14:paraId="0C85A702">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设备为</w:t>
      </w:r>
      <w:r>
        <w:rPr>
          <w:rFonts w:hint="eastAsia" w:ascii="仿宋" w:hAnsi="仿宋" w:eastAsia="仿宋" w:cs="仿宋"/>
          <w:b w:val="0"/>
          <w:bCs w:val="0"/>
          <w:sz w:val="24"/>
          <w:szCs w:val="24"/>
          <w:lang w:eastAsia="zh-CN"/>
        </w:rPr>
        <w:t>电脑触模屏推车款，</w:t>
      </w:r>
      <w:r>
        <w:rPr>
          <w:rFonts w:hint="eastAsia" w:ascii="仿宋" w:hAnsi="仿宋" w:eastAsia="仿宋" w:cs="仿宋"/>
          <w:b w:val="0"/>
          <w:bCs w:val="0"/>
          <w:color w:val="000000"/>
          <w:sz w:val="24"/>
          <w:szCs w:val="24"/>
          <w:lang w:eastAsia="zh-CN"/>
        </w:rPr>
        <w:t>由主机、</w:t>
      </w:r>
      <w:r>
        <w:rPr>
          <w:rFonts w:hint="eastAsia" w:ascii="仿宋" w:hAnsi="仿宋" w:eastAsia="仿宋" w:cs="仿宋"/>
          <w:b w:val="0"/>
          <w:bCs w:val="0"/>
          <w:color w:val="000000"/>
          <w:sz w:val="24"/>
          <w:szCs w:val="24"/>
          <w:lang w:val="en-US" w:eastAsia="zh-CN"/>
        </w:rPr>
        <w:t>电源线</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治疗线圈（8字型线圈为标配，O字型线圈为选配）、推车及线圈支架组成</w:t>
      </w:r>
      <w:r>
        <w:rPr>
          <w:rFonts w:hint="eastAsia" w:ascii="仿宋" w:hAnsi="仿宋" w:eastAsia="仿宋" w:cs="仿宋"/>
          <w:b w:val="0"/>
          <w:bCs w:val="0"/>
          <w:color w:val="000000"/>
          <w:sz w:val="24"/>
          <w:szCs w:val="24"/>
          <w:lang w:eastAsia="zh-CN"/>
        </w:rPr>
        <w:t>。</w:t>
      </w:r>
    </w:p>
    <w:p w14:paraId="6A8516D5">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eastAsia="zh-CN"/>
        </w:rPr>
      </w:pPr>
      <w:r>
        <w:rPr>
          <w:rFonts w:hint="eastAsia" w:ascii="仿宋" w:hAnsi="仿宋" w:eastAsia="仿宋" w:cs="仿宋"/>
          <w:b w:val="0"/>
          <w:bCs w:val="0"/>
          <w:sz w:val="24"/>
          <w:szCs w:val="24"/>
        </w:rPr>
        <w:t>2</w:t>
      </w: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eastAsia="zh-CN"/>
        </w:rPr>
        <w:t>用户可自由选择刺激参数调节，多档位可供选择。</w:t>
      </w:r>
    </w:p>
    <w:p w14:paraId="73DEB8B4">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sz w:val="24"/>
          <w:szCs w:val="24"/>
        </w:rPr>
        <w:t>▲</w:t>
      </w:r>
      <w:r>
        <w:rPr>
          <w:rFonts w:hint="eastAsia" w:ascii="仿宋" w:hAnsi="仿宋" w:eastAsia="仿宋" w:cs="仿宋"/>
          <w:b w:val="0"/>
          <w:bCs w:val="0"/>
          <w:color w:val="000000"/>
          <w:sz w:val="24"/>
          <w:szCs w:val="24"/>
          <w:lang w:val="en-US" w:eastAsia="zh-CN"/>
        </w:rPr>
        <w:t>3、</w:t>
      </w:r>
      <w:r>
        <w:rPr>
          <w:rFonts w:hint="eastAsia" w:ascii="仿宋" w:hAnsi="仿宋" w:eastAsia="仿宋" w:cs="仿宋"/>
          <w:b w:val="0"/>
          <w:bCs w:val="0"/>
          <w:i w:val="0"/>
          <w:iCs w:val="0"/>
          <w:caps w:val="0"/>
          <w:spacing w:val="0"/>
          <w:kern w:val="2"/>
          <w:sz w:val="24"/>
          <w:szCs w:val="24"/>
          <w:shd w:val="clear" w:color="auto" w:fill="FFFFFF"/>
          <w:lang w:val="en-US" w:eastAsia="zh-CN" w:bidi="ar"/>
        </w:rPr>
        <w:t>冷处理系统、</w:t>
      </w:r>
      <w:r>
        <w:rPr>
          <w:rFonts w:hint="eastAsia" w:ascii="仿宋" w:hAnsi="仿宋" w:eastAsia="仿宋" w:cs="仿宋"/>
          <w:b w:val="0"/>
          <w:bCs w:val="0"/>
          <w:color w:val="000000"/>
          <w:kern w:val="2"/>
          <w:sz w:val="24"/>
          <w:szCs w:val="24"/>
          <w:lang w:val="en-US" w:eastAsia="zh-CN" w:bidi="ar"/>
        </w:rPr>
        <w:t>智能液冷、风冷双冷处理机能可</w:t>
      </w:r>
      <w:r>
        <w:rPr>
          <w:rFonts w:hint="eastAsia" w:ascii="仿宋" w:hAnsi="仿宋" w:eastAsia="仿宋" w:cs="仿宋"/>
          <w:b w:val="0"/>
          <w:bCs w:val="0"/>
          <w:i w:val="0"/>
          <w:iCs w:val="0"/>
          <w:caps w:val="0"/>
          <w:spacing w:val="0"/>
          <w:kern w:val="2"/>
          <w:sz w:val="24"/>
          <w:szCs w:val="24"/>
          <w:shd w:val="clear" w:color="auto" w:fill="FFFFFF"/>
          <w:lang w:val="en-US" w:eastAsia="zh-CN" w:bidi="ar"/>
        </w:rPr>
        <w:t>实现安全、长时间连续工作，</w:t>
      </w:r>
      <w:r>
        <w:rPr>
          <w:rFonts w:hint="eastAsia" w:ascii="仿宋" w:hAnsi="仿宋" w:eastAsia="仿宋" w:cs="仿宋"/>
          <w:b w:val="0"/>
          <w:bCs w:val="0"/>
          <w:color w:val="000000"/>
          <w:kern w:val="2"/>
          <w:sz w:val="24"/>
          <w:szCs w:val="24"/>
          <w:lang w:val="en-US" w:eastAsia="zh-CN" w:bidi="ar"/>
        </w:rPr>
        <w:t>保证患者安全。</w:t>
      </w:r>
    </w:p>
    <w:p w14:paraId="42ED7F58">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4、波形纯净、无杂波、干扰小，治疗精度更高。</w:t>
      </w:r>
    </w:p>
    <w:p w14:paraId="0D99A3DC">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5、推车方便移动，配合可调节万向臂可方便置于患者治疗位置。</w:t>
      </w:r>
    </w:p>
    <w:p w14:paraId="78C288CE">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6、设备可同时治疗2位患者，≥2种治疗线圈可供选择，满足用户各个身体部位治疗需求。</w:t>
      </w:r>
    </w:p>
    <w:p w14:paraId="3867F5E8">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7、智能简洁的人机交互界面，方便用户使用。</w:t>
      </w:r>
    </w:p>
    <w:p w14:paraId="6CAB9970">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8、紧急停止设计，用户使用过程中可随时停止治疗。</w:t>
      </w:r>
    </w:p>
    <w:p w14:paraId="10ACA1AC">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9、输入功率：≤3000VA。</w:t>
      </w:r>
    </w:p>
    <w:p w14:paraId="0A465D23">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10、磁感应强度为0～2T,≥100档可调。</w:t>
      </w:r>
    </w:p>
    <w:p w14:paraId="127E12C8">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11、输出频率OHz～30Hz,步进1Hz,误差±10%。</w:t>
      </w:r>
    </w:p>
    <w:p w14:paraId="0C5F5AB3">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12、脉冲宽度≥350us,误差±10%。</w:t>
      </w:r>
    </w:p>
    <w:p w14:paraId="4F9DFA6D">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13、定时可调时间0～120min可选,误差±10%。</w:t>
      </w:r>
    </w:p>
    <w:p w14:paraId="19867A7D">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14、刺激仪应具有手动停止磁场输出的功能。</w:t>
      </w:r>
    </w:p>
    <w:p w14:paraId="0BE284AB">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15、刺激线圈故障时，刺激仪应停止输出并在触摸屏有故障提示。</w:t>
      </w:r>
    </w:p>
    <w:p w14:paraId="7BAB30D5">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sz w:val="24"/>
          <w:szCs w:val="24"/>
        </w:rPr>
        <w:t>▲</w:t>
      </w:r>
      <w:r>
        <w:rPr>
          <w:rFonts w:hint="eastAsia" w:ascii="仿宋" w:hAnsi="仿宋" w:eastAsia="仿宋" w:cs="仿宋"/>
          <w:b w:val="0"/>
          <w:bCs w:val="0"/>
          <w:color w:val="000000"/>
          <w:sz w:val="24"/>
          <w:szCs w:val="24"/>
          <w:lang w:val="en-US" w:eastAsia="zh-CN"/>
        </w:rPr>
        <w:t>16、≥2种治疗模式</w:t>
      </w:r>
    </w:p>
    <w:p w14:paraId="37FFC9B5">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 xml:space="preserve">  16.1、重复模式：刺激频率可调1-30Hz,刺激个数1-20个，间歇时间1-60s可调，串数0-99可调。</w:t>
      </w:r>
    </w:p>
    <w:p w14:paraId="3FDA2F82">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 xml:space="preserve">  16.2、专业模式：刺激频率可调1-30Hz,刺激个数1-20个，重复频率：0-20Hz,重复个数0-20,间歇时间1-60s可调，串数0-99可调，专业模式参数调节有一定互斥情况。</w:t>
      </w:r>
    </w:p>
    <w:p w14:paraId="098873EB">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lang w:val="en-US" w:eastAsia="zh-CN"/>
        </w:rPr>
        <w:t>17、设备具有探头温度检测功能，当温度≥30°,制冷系统开始工作，当温度≤28°,制冷系统停止工作。当温度≥35°,设备应停止输出并在触摸屏有超温提示。</w:t>
      </w:r>
    </w:p>
    <w:p w14:paraId="71A8676E">
      <w:pPr>
        <w:jc w:val="both"/>
        <w:rPr>
          <w:rFonts w:hint="eastAsia" w:ascii="仿宋" w:hAnsi="仿宋" w:eastAsia="仿宋" w:cs="仿宋"/>
          <w:sz w:val="28"/>
          <w:szCs w:val="28"/>
        </w:rPr>
      </w:pPr>
    </w:p>
    <w:p w14:paraId="12D4B9F6">
      <w:pPr>
        <w:jc w:val="center"/>
        <w:rPr>
          <w:rFonts w:hint="eastAsia" w:ascii="仿宋" w:hAnsi="仿宋" w:eastAsia="仿宋" w:cs="仿宋"/>
          <w:sz w:val="28"/>
          <w:szCs w:val="28"/>
        </w:rPr>
      </w:pPr>
    </w:p>
    <w:p w14:paraId="4B12F408">
      <w:pPr>
        <w:jc w:val="center"/>
        <w:rPr>
          <w:rFonts w:hint="eastAsia" w:ascii="仿宋" w:hAnsi="仿宋" w:eastAsia="仿宋" w:cs="仿宋"/>
          <w:sz w:val="28"/>
          <w:szCs w:val="28"/>
        </w:rPr>
      </w:pPr>
      <w:r>
        <w:rPr>
          <w:rFonts w:hint="eastAsia" w:ascii="仿宋" w:hAnsi="仿宋" w:eastAsia="仿宋" w:cs="仿宋"/>
          <w:sz w:val="28"/>
          <w:szCs w:val="28"/>
        </w:rPr>
        <w:t>间歇脉冲加压抗栓系统</w:t>
      </w:r>
    </w:p>
    <w:p w14:paraId="469B9038">
      <w:pPr>
        <w:jc w:val="both"/>
        <w:rPr>
          <w:rFonts w:hint="eastAsia" w:ascii="仿宋" w:hAnsi="仿宋" w:eastAsia="仿宋" w:cs="仿宋"/>
          <w:sz w:val="24"/>
          <w:szCs w:val="24"/>
        </w:rPr>
      </w:pPr>
      <w:r>
        <w:rPr>
          <w:rFonts w:hint="eastAsia" w:ascii="仿宋" w:hAnsi="仿宋" w:eastAsia="仿宋" w:cs="仿宋"/>
          <w:sz w:val="24"/>
          <w:szCs w:val="24"/>
        </w:rPr>
        <w:t>1、屏幕操控性:</w:t>
      </w:r>
      <w:r>
        <w:rPr>
          <w:rFonts w:hint="eastAsia" w:ascii="仿宋" w:hAnsi="仿宋" w:eastAsia="仿宋" w:cs="仿宋"/>
          <w:sz w:val="24"/>
          <w:szCs w:val="24"/>
          <w:lang w:val="en-US" w:eastAsia="zh-CN"/>
        </w:rPr>
        <w:t>≥</w:t>
      </w:r>
      <w:r>
        <w:rPr>
          <w:rFonts w:hint="eastAsia" w:ascii="仿宋" w:hAnsi="仿宋" w:eastAsia="仿宋" w:cs="仿宋"/>
          <w:sz w:val="24"/>
          <w:szCs w:val="24"/>
        </w:rPr>
        <w:t>5寸电容触摸屏,基于15L1芯片,运行DGUSI系统,480*854分辨率,16.7M 色</w:t>
      </w:r>
    </w:p>
    <w:p w14:paraId="67B0F4C2">
      <w:pPr>
        <w:jc w:val="both"/>
        <w:rPr>
          <w:rFonts w:hint="eastAsia" w:ascii="仿宋" w:hAnsi="仿宋" w:eastAsia="仿宋" w:cs="仿宋"/>
          <w:sz w:val="24"/>
          <w:szCs w:val="24"/>
        </w:rPr>
      </w:pPr>
      <w:r>
        <w:rPr>
          <w:rFonts w:hint="eastAsia" w:ascii="仿宋" w:hAnsi="仿宋" w:eastAsia="仿宋" w:cs="仿宋"/>
          <w:sz w:val="24"/>
          <w:szCs w:val="24"/>
        </w:rPr>
        <w:t>2、治疗模式分:手动治疗、梯度治疗、标准治疗、高级治疗、自定义治疗,支持</w:t>
      </w:r>
    </w:p>
    <w:p w14:paraId="4896BC4E">
      <w:pPr>
        <w:jc w:val="both"/>
        <w:rPr>
          <w:rFonts w:hint="eastAsia" w:ascii="仿宋" w:hAnsi="仿宋" w:eastAsia="仿宋" w:cs="仿宋"/>
          <w:sz w:val="24"/>
          <w:szCs w:val="24"/>
        </w:rPr>
      </w:pPr>
      <w:r>
        <w:rPr>
          <w:rFonts w:hint="eastAsia" w:ascii="仿宋" w:hAnsi="仿宋" w:eastAsia="仿宋" w:cs="仿宋"/>
          <w:sz w:val="24"/>
          <w:szCs w:val="24"/>
        </w:rPr>
        <w:t>治疗方案不少于 30 种:</w:t>
      </w:r>
    </w:p>
    <w:p w14:paraId="6E3A8C5E">
      <w:pPr>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(a)手动治疗:手动治疗可以手动调节所有参数,选择合适的参数进行治疗;治疗压强输出误差应不大于±3 kPa。</w:t>
      </w:r>
    </w:p>
    <w:p w14:paraId="621AE894">
      <w:pPr>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(b)梯度治疗:只需设定远心端腔体压力,临近腔体压力依次</w:t>
      </w:r>
      <w:r>
        <w:rPr>
          <w:rFonts w:hint="eastAsia" w:ascii="仿宋" w:hAnsi="仿宋" w:eastAsia="仿宋" w:cs="仿宋"/>
          <w:sz w:val="24"/>
          <w:szCs w:val="24"/>
          <w:lang w:val="en-US" w:eastAsia="zh-CN"/>
        </w:rPr>
        <w:t>-15</w:t>
      </w:r>
      <w:r>
        <w:rPr>
          <w:rFonts w:hint="eastAsia" w:ascii="仿宋" w:hAnsi="仿宋" w:eastAsia="仿宋" w:cs="仿宋"/>
          <w:sz w:val="24"/>
          <w:szCs w:val="24"/>
        </w:rPr>
        <w:t>mm</w:t>
      </w:r>
      <w:r>
        <w:rPr>
          <w:rFonts w:hint="eastAsia" w:ascii="仿宋" w:hAnsi="仿宋" w:eastAsia="仿宋" w:cs="仿宋"/>
          <w:sz w:val="24"/>
          <w:szCs w:val="24"/>
          <w:lang w:val="en-US" w:eastAsia="zh-CN"/>
        </w:rPr>
        <w:t>H</w:t>
      </w:r>
      <w:r>
        <w:rPr>
          <w:rFonts w:hint="eastAsia" w:ascii="仿宋" w:hAnsi="仿宋" w:eastAsia="仿宋" w:cs="仿宋"/>
          <w:sz w:val="24"/>
          <w:szCs w:val="24"/>
        </w:rPr>
        <w:t>g</w:t>
      </w:r>
    </w:p>
    <w:p w14:paraId="02C9B154">
      <w:pPr>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设定压力最高为150mmg,压力自远心端到近心端依次-</w:t>
      </w:r>
      <w:r>
        <w:rPr>
          <w:rFonts w:hint="eastAsia" w:ascii="仿宋" w:hAnsi="仿宋" w:eastAsia="仿宋" w:cs="仿宋"/>
          <w:sz w:val="24"/>
          <w:szCs w:val="24"/>
          <w:lang w:val="en-US" w:eastAsia="zh-CN"/>
        </w:rPr>
        <w:t>15</w:t>
      </w:r>
      <w:r>
        <w:rPr>
          <w:rFonts w:hint="eastAsia" w:ascii="仿宋" w:hAnsi="仿宋" w:eastAsia="仿宋" w:cs="仿宋"/>
          <w:sz w:val="24"/>
          <w:szCs w:val="24"/>
        </w:rPr>
        <w:t>mm</w:t>
      </w:r>
      <w:r>
        <w:rPr>
          <w:rFonts w:hint="eastAsia" w:ascii="仿宋" w:hAnsi="仿宋" w:eastAsia="仿宋" w:cs="仿宋"/>
          <w:sz w:val="24"/>
          <w:szCs w:val="24"/>
          <w:lang w:val="en-US" w:eastAsia="zh-CN"/>
        </w:rPr>
        <w:t>H</w:t>
      </w:r>
      <w:r>
        <w:rPr>
          <w:rFonts w:hint="eastAsia" w:ascii="仿宋" w:hAnsi="仿宋" w:eastAsia="仿宋" w:cs="仿宋"/>
          <w:sz w:val="24"/>
          <w:szCs w:val="24"/>
        </w:rPr>
        <w:t>g</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治疗压强输出误差</w:t>
      </w:r>
      <w:r>
        <w:rPr>
          <w:rFonts w:hint="eastAsia" w:ascii="仿宋" w:hAnsi="仿宋" w:eastAsia="仿宋" w:cs="仿宋"/>
          <w:sz w:val="24"/>
          <w:szCs w:val="24"/>
        </w:rPr>
        <w:t>应不大于±3 kPa。</w:t>
      </w:r>
    </w:p>
    <w:p w14:paraId="749B841B">
      <w:pPr>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(C)标准治疗:所有腔体压力相同,根据不同的充气顺序为不同</w:t>
      </w:r>
      <w:r>
        <w:rPr>
          <w:rFonts w:hint="eastAsia" w:ascii="仿宋" w:hAnsi="仿宋" w:eastAsia="仿宋" w:cs="仿宋"/>
          <w:sz w:val="24"/>
          <w:szCs w:val="24"/>
          <w:lang w:val="en-US" w:eastAsia="zh-CN"/>
        </w:rPr>
        <w:t>模式</w:t>
      </w:r>
      <w:r>
        <w:rPr>
          <w:rFonts w:hint="eastAsia" w:ascii="仿宋" w:hAnsi="仿宋" w:eastAsia="仿宋" w:cs="仿宋"/>
          <w:sz w:val="24"/>
          <w:szCs w:val="24"/>
        </w:rPr>
        <w:t>。治疗压</w:t>
      </w:r>
      <w:r>
        <w:rPr>
          <w:rFonts w:hint="eastAsia" w:ascii="仿宋" w:hAnsi="仿宋" w:eastAsia="仿宋" w:cs="仿宋"/>
          <w:sz w:val="24"/>
          <w:szCs w:val="24"/>
          <w:lang w:val="en-US" w:eastAsia="zh-CN"/>
        </w:rPr>
        <w:t>强输</w:t>
      </w:r>
      <w:r>
        <w:rPr>
          <w:rFonts w:hint="eastAsia" w:ascii="仿宋" w:hAnsi="仿宋" w:eastAsia="仿宋" w:cs="仿宋"/>
          <w:sz w:val="24"/>
          <w:szCs w:val="24"/>
        </w:rPr>
        <w:t>出误差应不大于±3 kPa。</w:t>
      </w:r>
    </w:p>
    <w:p w14:paraId="6553111B">
      <w:pPr>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(d)高级治疗:在标准治疗基础上,具备创伤腔体不加压功能;治疗压强输出误差应不大于±3 kPa。</w:t>
      </w:r>
    </w:p>
    <w:p w14:paraId="7071ACD1">
      <w:pPr>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(e)自定义治疗:可以出医生根据患者的实际情况,同时至少为15名患者制定治疗方案。治疗压强输出误差应不大于±3 kPa。</w:t>
      </w:r>
    </w:p>
    <w:p w14:paraId="5A65A448">
      <w:pPr>
        <w:jc w:val="both"/>
        <w:rPr>
          <w:rFonts w:hint="eastAsia" w:ascii="仿宋" w:hAnsi="仿宋" w:eastAsia="仿宋" w:cs="仿宋"/>
          <w:sz w:val="24"/>
          <w:szCs w:val="24"/>
        </w:rPr>
      </w:pPr>
      <w:r>
        <w:rPr>
          <w:rFonts w:hint="eastAsia" w:ascii="仿宋" w:hAnsi="仿宋" w:eastAsia="仿宋" w:cs="仿宋"/>
          <w:sz w:val="24"/>
          <w:szCs w:val="24"/>
        </w:rPr>
        <w:t>3、治疗压强:治疗压强最高为300mmHg,最低为0;设备工作时间:设置范围应为0min~600min,设定时间5min,误差最大应不大于±1min。</w:t>
      </w:r>
    </w:p>
    <w:p w14:paraId="00FBE1DC">
      <w:pPr>
        <w:jc w:val="both"/>
        <w:rPr>
          <w:rFonts w:hint="eastAsia" w:ascii="仿宋" w:hAnsi="仿宋" w:eastAsia="仿宋" w:cs="仿宋"/>
          <w:sz w:val="24"/>
          <w:szCs w:val="24"/>
        </w:rPr>
      </w:pPr>
      <w:r>
        <w:rPr>
          <w:rFonts w:hint="eastAsia" w:ascii="仿宋" w:hAnsi="仿宋" w:eastAsia="仿宋" w:cs="仿宋"/>
          <w:sz w:val="24"/>
          <w:szCs w:val="24"/>
        </w:rPr>
        <w:t>4、设备除具备高压力的空气波按摩功能外还可选配低压力的梯度抗栓功能,治疗部位选择:具有取消创伤部位或指定部位对应腔体不加压治疗的功能。</w:t>
      </w:r>
    </w:p>
    <w:p w14:paraId="4F897A43">
      <w:pPr>
        <w:jc w:val="both"/>
        <w:rPr>
          <w:rFonts w:hint="eastAsia" w:ascii="仿宋" w:hAnsi="仿宋" w:eastAsia="仿宋" w:cs="仿宋"/>
          <w:sz w:val="24"/>
          <w:szCs w:val="24"/>
        </w:rPr>
      </w:pPr>
      <w:r>
        <w:rPr>
          <w:rFonts w:hint="eastAsia" w:ascii="仿宋" w:hAnsi="仿宋" w:eastAsia="仿宋" w:cs="仿宋"/>
          <w:sz w:val="24"/>
          <w:szCs w:val="24"/>
        </w:rPr>
        <w:t>5、设备指示功能:设备在工作时屏幕上会显示时间、压力,压力指示值的偏差与实测值应不大于土5mmHg、过压提示、欠压提示、故障提示,治疗部位动态指示功能:正在进行治疗部位闪烁显示。</w:t>
      </w:r>
    </w:p>
    <w:p w14:paraId="398D784F">
      <w:pPr>
        <w:jc w:val="both"/>
        <w:rPr>
          <w:rFonts w:hint="eastAsia" w:ascii="仿宋" w:hAnsi="仿宋" w:eastAsia="仿宋" w:cs="仿宋"/>
          <w:sz w:val="24"/>
          <w:szCs w:val="24"/>
        </w:rPr>
      </w:pPr>
      <w:r>
        <w:rPr>
          <w:rFonts w:hint="eastAsia" w:ascii="仿宋" w:hAnsi="仿宋" w:eastAsia="仿宋" w:cs="仿宋"/>
          <w:sz w:val="24"/>
          <w:szCs w:val="24"/>
        </w:rPr>
        <w:t>6、过压保护:设备具有软件过压保护和硬件过压保护双重保护措施,当仪器发生过压时,仪器会有过压提示,并自动泄放腔体内气体,以保证在单一故障状态下能够释放腔体和连接管路中的最大压强,传递到肢体的压强超过120%最大治疗压强的时间不大于18。</w:t>
      </w:r>
    </w:p>
    <w:p w14:paraId="6887898E">
      <w:pPr>
        <w:jc w:val="both"/>
        <w:rPr>
          <w:rFonts w:hint="eastAsia" w:ascii="仿宋" w:hAnsi="仿宋" w:eastAsia="仿宋" w:cs="仿宋"/>
          <w:sz w:val="24"/>
          <w:szCs w:val="24"/>
        </w:rPr>
      </w:pPr>
      <w:r>
        <w:rPr>
          <w:rFonts w:hint="eastAsia" w:ascii="仿宋" w:hAnsi="仿宋" w:eastAsia="仿宋" w:cs="仿宋"/>
          <w:sz w:val="24"/>
          <w:szCs w:val="24"/>
        </w:rPr>
        <w:t>7、功能开关:设备应提供输出停止开关,可随时中止治疗程序。</w:t>
      </w:r>
    </w:p>
    <w:p w14:paraId="4A352A11">
      <w:pPr>
        <w:jc w:val="both"/>
        <w:rPr>
          <w:rFonts w:hint="eastAsia" w:ascii="仿宋" w:hAnsi="仿宋" w:eastAsia="仿宋" w:cs="仿宋"/>
          <w:sz w:val="24"/>
          <w:szCs w:val="24"/>
        </w:rPr>
      </w:pPr>
      <w:r>
        <w:rPr>
          <w:rFonts w:hint="eastAsia" w:ascii="仿宋" w:hAnsi="仿宋" w:eastAsia="仿宋" w:cs="仿宋"/>
          <w:sz w:val="24"/>
          <w:szCs w:val="24"/>
        </w:rPr>
        <w:t>8、故障自检:设备具有故障自检功能。</w:t>
      </w:r>
    </w:p>
    <w:p w14:paraId="7EA2421A">
      <w:pPr>
        <w:jc w:val="both"/>
        <w:rPr>
          <w:rFonts w:hint="eastAsia" w:ascii="仿宋" w:hAnsi="仿宋" w:eastAsia="仿宋" w:cs="仿宋"/>
          <w:sz w:val="24"/>
          <w:szCs w:val="24"/>
        </w:rPr>
      </w:pPr>
      <w:r>
        <w:rPr>
          <w:rFonts w:hint="eastAsia" w:ascii="仿宋" w:hAnsi="仿宋" w:eastAsia="仿宋" w:cs="仿宋"/>
          <w:sz w:val="24"/>
          <w:szCs w:val="24"/>
        </w:rPr>
        <w:t>9、脉冲宽度:18一5s可调,设定脉冲宽度58,误差应不大于设定值的土0.58。再充盈时间范围最短 10s,最长 70s。</w:t>
      </w:r>
    </w:p>
    <w:p w14:paraId="42ABDE1A">
      <w:pPr>
        <w:jc w:val="both"/>
        <w:rPr>
          <w:rFonts w:hint="eastAsia" w:ascii="仿宋" w:hAnsi="仿宋" w:eastAsia="仿宋" w:cs="仿宋"/>
          <w:sz w:val="24"/>
          <w:szCs w:val="24"/>
        </w:rPr>
      </w:pPr>
      <w:r>
        <w:rPr>
          <w:rFonts w:hint="eastAsia" w:ascii="仿宋" w:hAnsi="仿宋" w:eastAsia="仿宋" w:cs="仿宋"/>
          <w:sz w:val="24"/>
          <w:szCs w:val="24"/>
        </w:rPr>
        <w:t>1O、释压措施</w:t>
      </w:r>
    </w:p>
    <w:p w14:paraId="7982C669">
      <w:pPr>
        <w:jc w:val="both"/>
        <w:rPr>
          <w:rFonts w:hint="eastAsia" w:ascii="仿宋" w:hAnsi="仿宋" w:eastAsia="仿宋" w:cs="仿宋"/>
          <w:sz w:val="24"/>
          <w:szCs w:val="24"/>
        </w:rPr>
      </w:pPr>
      <w:r>
        <w:rPr>
          <w:rFonts w:hint="eastAsia" w:ascii="仿宋" w:hAnsi="仿宋" w:eastAsia="仿宋" w:cs="仿宋"/>
          <w:sz w:val="24"/>
          <w:szCs w:val="24"/>
        </w:rPr>
        <w:t>(a)该措施在各种状态下手动解除患者压强的措施(解除通气管连接状态),该措施应只需拔出连接管路即能完成</w:t>
      </w:r>
    </w:p>
    <w:p w14:paraId="4D866CB2">
      <w:pPr>
        <w:jc w:val="both"/>
        <w:rPr>
          <w:rFonts w:hint="eastAsia" w:ascii="仿宋" w:hAnsi="仿宋" w:eastAsia="仿宋" w:cs="仿宋"/>
          <w:sz w:val="24"/>
          <w:szCs w:val="24"/>
        </w:rPr>
      </w:pPr>
      <w:r>
        <w:rPr>
          <w:rFonts w:hint="eastAsia" w:ascii="仿宋" w:hAnsi="仿宋" w:eastAsia="仿宋" w:cs="仿宋"/>
          <w:sz w:val="24"/>
          <w:szCs w:val="24"/>
        </w:rPr>
        <w:t>(b)达到设置治疗时间,完成治疗程序时</w:t>
      </w:r>
    </w:p>
    <w:p w14:paraId="63A4CC7C">
      <w:pPr>
        <w:jc w:val="both"/>
        <w:rPr>
          <w:rFonts w:hint="eastAsia" w:ascii="仿宋" w:hAnsi="仿宋" w:eastAsia="仿宋" w:cs="仿宋"/>
          <w:sz w:val="24"/>
          <w:szCs w:val="24"/>
        </w:rPr>
      </w:pPr>
      <w:r>
        <w:rPr>
          <w:rFonts w:hint="eastAsia" w:ascii="仿宋" w:hAnsi="仿宋" w:eastAsia="仿宋" w:cs="仿宋"/>
          <w:sz w:val="24"/>
          <w:szCs w:val="24"/>
        </w:rPr>
        <w:t>(c)工作电源突然中断</w:t>
      </w:r>
    </w:p>
    <w:p w14:paraId="1D9F19B7">
      <w:pPr>
        <w:jc w:val="both"/>
        <w:rPr>
          <w:rFonts w:hint="eastAsia" w:ascii="仿宋" w:hAnsi="仿宋" w:eastAsia="仿宋" w:cs="仿宋"/>
          <w:sz w:val="24"/>
          <w:szCs w:val="24"/>
        </w:rPr>
      </w:pPr>
      <w:r>
        <w:rPr>
          <w:rFonts w:hint="eastAsia" w:ascii="仿宋" w:hAnsi="仿宋" w:eastAsia="仿宋" w:cs="仿宋"/>
          <w:sz w:val="24"/>
          <w:szCs w:val="24"/>
        </w:rPr>
        <w:t>(d)发生故障提示</w:t>
      </w:r>
    </w:p>
    <w:p w14:paraId="6AFB5166">
      <w:pPr>
        <w:jc w:val="both"/>
        <w:rPr>
          <w:rFonts w:hint="eastAsia" w:ascii="仿宋" w:hAnsi="仿宋" w:eastAsia="仿宋" w:cs="仿宋"/>
          <w:sz w:val="24"/>
          <w:szCs w:val="24"/>
        </w:rPr>
      </w:pPr>
      <w:r>
        <w:rPr>
          <w:rFonts w:hint="eastAsia" w:ascii="仿宋" w:hAnsi="仿宋" w:eastAsia="仿宋" w:cs="仿宋"/>
          <w:sz w:val="24"/>
          <w:szCs w:val="24"/>
        </w:rPr>
        <w:t>(e)临时中断治疗程序</w:t>
      </w:r>
    </w:p>
    <w:p w14:paraId="042B3E77">
      <w:pPr>
        <w:jc w:val="both"/>
        <w:rPr>
          <w:rFonts w:hint="eastAsia" w:ascii="仿宋" w:hAnsi="仿宋" w:eastAsia="仿宋" w:cs="仿宋"/>
          <w:sz w:val="24"/>
          <w:szCs w:val="24"/>
        </w:rPr>
      </w:pPr>
      <w:r>
        <w:rPr>
          <w:rFonts w:hint="eastAsia" w:ascii="仿宋" w:hAnsi="仿宋" w:eastAsia="仿宋" w:cs="仿宋"/>
          <w:sz w:val="24"/>
          <w:szCs w:val="24"/>
        </w:rPr>
        <w:t>以上情况下自动释压,释压只需一个动作就能完成,</w:t>
      </w:r>
      <w:r>
        <w:rPr>
          <w:rFonts w:hint="eastAsia" w:ascii="仿宋" w:hAnsi="仿宋" w:eastAsia="仿宋" w:cs="仿宋"/>
          <w:sz w:val="24"/>
          <w:szCs w:val="24"/>
          <w:lang w:val="en-US" w:eastAsia="zh-CN"/>
        </w:rPr>
        <w:t>且患者压强由最大压强</w:t>
      </w:r>
      <w:r>
        <w:rPr>
          <w:rFonts w:hint="eastAsia" w:ascii="仿宋" w:hAnsi="仿宋" w:eastAsia="仿宋" w:cs="仿宋"/>
          <w:sz w:val="24"/>
          <w:szCs w:val="24"/>
        </w:rPr>
        <w:t>降至2kPa的时间应不大于 1Os。</w:t>
      </w:r>
    </w:p>
    <w:p w14:paraId="2BD05626">
      <w:pPr>
        <w:jc w:val="both"/>
        <w:rPr>
          <w:rFonts w:hint="eastAsia" w:ascii="仿宋" w:hAnsi="仿宋" w:eastAsia="仿宋" w:cs="仿宋"/>
          <w:sz w:val="24"/>
          <w:szCs w:val="24"/>
        </w:rPr>
      </w:pPr>
      <w:r>
        <w:rPr>
          <w:rFonts w:hint="eastAsia" w:ascii="仿宋" w:hAnsi="仿宋" w:eastAsia="仿宋" w:cs="仿宋"/>
          <w:sz w:val="24"/>
          <w:szCs w:val="24"/>
        </w:rPr>
        <w:t>11、设备可挂床使用,同时可以固定在专用台车上使用。</w:t>
      </w:r>
    </w:p>
    <w:p w14:paraId="2367C564">
      <w:pPr>
        <w:jc w:val="both"/>
        <w:rPr>
          <w:rFonts w:hint="eastAsia" w:ascii="仿宋" w:hAnsi="仿宋" w:eastAsia="仿宋" w:cs="仿宋"/>
          <w:sz w:val="24"/>
          <w:szCs w:val="24"/>
        </w:rPr>
      </w:pPr>
      <w:r>
        <w:rPr>
          <w:rFonts w:hint="eastAsia" w:ascii="仿宋" w:hAnsi="仿宋" w:eastAsia="仿宋" w:cs="仿宋"/>
          <w:sz w:val="24"/>
          <w:szCs w:val="24"/>
        </w:rPr>
        <w:t>12、安全性:腔体和连接管路在450mmHg的高强度下保持1min,不出现破裂或永久(塑性)变形,连接处无松脱或肉眼可见的变形,腔体和连接管路受到瞬时外力作用应不会导致局部突起、爆裂。</w:t>
      </w:r>
    </w:p>
    <w:p w14:paraId="3E74DE62">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、除梯度模式外使用全腿式肢体压力套,所配肢体压力套必须有单独的医疗产品注册证。</w:t>
      </w:r>
    </w:p>
    <w:p w14:paraId="0693331F">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、具备血液回盈检测技术。</w:t>
      </w:r>
    </w:p>
    <w:p w14:paraId="774DFE8B">
      <w:pPr>
        <w:jc w:val="both"/>
        <w:rPr>
          <w:rFonts w:hint="eastAsia" w:ascii="仿宋" w:hAnsi="仿宋" w:eastAsia="仿宋" w:cs="仿宋"/>
          <w:sz w:val="28"/>
          <w:szCs w:val="28"/>
        </w:rPr>
      </w:pPr>
    </w:p>
    <w:p w14:paraId="33C4B03A">
      <w:pPr>
        <w:jc w:val="both"/>
        <w:rPr>
          <w:rFonts w:hint="eastAsia" w:ascii="仿宋" w:hAnsi="仿宋" w:eastAsia="仿宋" w:cs="仿宋"/>
          <w:sz w:val="28"/>
          <w:szCs w:val="28"/>
        </w:rPr>
      </w:pPr>
    </w:p>
    <w:p w14:paraId="25DE3374">
      <w:pPr>
        <w:jc w:val="center"/>
        <w:rPr>
          <w:rFonts w:hint="eastAsia" w:ascii="仿宋" w:hAnsi="仿宋" w:eastAsia="仿宋" w:cs="仿宋"/>
          <w:sz w:val="28"/>
          <w:szCs w:val="28"/>
        </w:rPr>
      </w:pPr>
    </w:p>
    <w:p w14:paraId="552C80A9">
      <w:pPr>
        <w:jc w:val="center"/>
        <w:rPr>
          <w:rFonts w:hint="eastAsia" w:ascii="仿宋" w:hAnsi="仿宋" w:eastAsia="仿宋" w:cs="仿宋"/>
          <w:sz w:val="28"/>
          <w:szCs w:val="28"/>
        </w:rPr>
      </w:pPr>
      <w:r>
        <w:rPr>
          <w:rFonts w:hint="eastAsia" w:ascii="仿宋" w:hAnsi="仿宋" w:eastAsia="仿宋" w:cs="仿宋"/>
          <w:sz w:val="28"/>
          <w:szCs w:val="28"/>
        </w:rPr>
        <w:t>医用吊桥</w:t>
      </w:r>
    </w:p>
    <w:p w14:paraId="316F50D1">
      <w:pPr>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1.</w:t>
      </w:r>
      <w:r>
        <w:rPr>
          <w:rFonts w:hint="eastAsia" w:ascii="仿宋" w:hAnsi="仿宋" w:eastAsia="仿宋" w:cs="仿宋"/>
          <w:sz w:val="24"/>
          <w:szCs w:val="24"/>
        </w:rPr>
        <w:t>通过CE认证，为</w:t>
      </w:r>
      <w:r>
        <w:rPr>
          <w:rFonts w:hint="eastAsia" w:ascii="仿宋" w:hAnsi="仿宋" w:eastAsia="仿宋" w:cs="仿宋"/>
          <w:color w:val="333333"/>
          <w:sz w:val="24"/>
          <w:szCs w:val="24"/>
          <w:shd w:val="clear" w:color="auto" w:fill="FFFFFF"/>
        </w:rPr>
        <w:t>Ⅱ</w:t>
      </w:r>
      <w:r>
        <w:rPr>
          <w:rFonts w:hint="eastAsia" w:ascii="仿宋" w:hAnsi="仿宋" w:eastAsia="仿宋" w:cs="仿宋"/>
          <w:sz w:val="24"/>
          <w:szCs w:val="24"/>
        </w:rPr>
        <w:t xml:space="preserve">类医疗器械认证； </w:t>
      </w:r>
    </w:p>
    <w:p w14:paraId="4CEAEF77">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2.</w:t>
      </w:r>
      <w:r>
        <w:rPr>
          <w:rFonts w:hint="eastAsia" w:ascii="仿宋" w:hAnsi="仿宋" w:eastAsia="仿宋" w:cs="仿宋"/>
          <w:sz w:val="24"/>
          <w:szCs w:val="24"/>
        </w:rPr>
        <w:t>主体材料为高强度、耐腐蚀的铝合金型材,材料为6005，状态为T6；</w:t>
      </w:r>
    </w:p>
    <w:p w14:paraId="1B4BD170">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3.</w:t>
      </w:r>
      <w:r>
        <w:rPr>
          <w:rFonts w:hint="eastAsia" w:ascii="仿宋" w:hAnsi="仿宋" w:eastAsia="仿宋" w:cs="仿宋"/>
          <w:sz w:val="24"/>
          <w:szCs w:val="24"/>
        </w:rPr>
        <w:t xml:space="preserve">表面采用静电喷涂工艺，涂料具有抗菌功能，根据ISO 22196:2011标准，表面对大肠杆菌、金黄色葡萄球菌抗菌率达99.9%； </w:t>
      </w:r>
    </w:p>
    <w:p w14:paraId="74FBAB44">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4.</w:t>
      </w:r>
      <w:r>
        <w:rPr>
          <w:rFonts w:hint="eastAsia" w:ascii="仿宋" w:hAnsi="仿宋" w:eastAsia="仿宋" w:cs="仿宋"/>
          <w:sz w:val="24"/>
          <w:szCs w:val="24"/>
        </w:rPr>
        <w:t>为确保安全，吊桥符合气、电分离的标准；</w:t>
      </w:r>
    </w:p>
    <w:p w14:paraId="2DBB6005">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5.</w:t>
      </w:r>
      <w:r>
        <w:rPr>
          <w:rFonts w:hint="eastAsia" w:ascii="仿宋" w:hAnsi="仿宋" w:eastAsia="仿宋" w:cs="仿宋"/>
          <w:sz w:val="24"/>
          <w:szCs w:val="24"/>
        </w:rPr>
        <w:t>防护等级符合GB4208-2017标准中IP40的规定；</w:t>
      </w:r>
    </w:p>
    <w:p w14:paraId="4145E4EB">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6.</w:t>
      </w:r>
      <w:r>
        <w:rPr>
          <w:rFonts w:hint="eastAsia" w:ascii="仿宋" w:hAnsi="仿宋" w:eastAsia="仿宋" w:cs="仿宋"/>
          <w:sz w:val="24"/>
          <w:szCs w:val="24"/>
        </w:rPr>
        <w:t>产品做动态试验，经冲击试验后，带电部件不可触及，各类终端应符合要求，存在的保护装置应保持完整；</w:t>
      </w:r>
    </w:p>
    <w:p w14:paraId="4111B3EA">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7.</w:t>
      </w:r>
      <w:r>
        <w:rPr>
          <w:rFonts w:hint="eastAsia" w:ascii="仿宋" w:hAnsi="仿宋" w:eastAsia="仿宋" w:cs="仿宋"/>
          <w:sz w:val="24"/>
          <w:szCs w:val="24"/>
        </w:rPr>
        <w:t>吊桥内气管为进口医用专业气管，产品符合ISO7396 、ISO5359标准要求；</w:t>
      </w:r>
    </w:p>
    <w:p w14:paraId="3BE12D06">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8.</w:t>
      </w:r>
      <w:r>
        <w:rPr>
          <w:rFonts w:hint="eastAsia" w:ascii="仿宋" w:hAnsi="仿宋" w:eastAsia="仿宋" w:cs="仿宋"/>
          <w:sz w:val="24"/>
          <w:szCs w:val="24"/>
        </w:rPr>
        <w:t>气体终端：颜色以及形状不同，防误插，具有Standby（原位待接通状态）功能，插拔次数≥20000次；</w:t>
      </w:r>
    </w:p>
    <w:p w14:paraId="134DF554">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9.</w:t>
      </w:r>
      <w:r>
        <w:rPr>
          <w:rFonts w:hint="eastAsia" w:ascii="仿宋" w:hAnsi="仿宋" w:eastAsia="仿宋" w:cs="仿宋"/>
          <w:sz w:val="24"/>
          <w:szCs w:val="24"/>
        </w:rPr>
        <w:t>气电供应柱采用气电模块化设计，气体模块和电气模块可单独更换，供应柱由多个气电模块单元构成，产品安装后仍然可方便改变气、电位置或增加配置；</w:t>
      </w:r>
    </w:p>
    <w:p w14:paraId="2FDBFB11">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10.</w:t>
      </w:r>
      <w:r>
        <w:rPr>
          <w:rFonts w:hint="eastAsia" w:ascii="仿宋" w:hAnsi="仿宋" w:eastAsia="仿宋" w:cs="仿宋"/>
          <w:sz w:val="24"/>
          <w:szCs w:val="24"/>
        </w:rPr>
        <w:t>气电供应柱为四面结构，四面均可安装仪器平台和附件。8条竖直内藏式导轨可以固定仪器平台及其它附件；</w:t>
      </w:r>
    </w:p>
    <w:p w14:paraId="1E498960">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11.</w:t>
      </w:r>
      <w:r>
        <w:rPr>
          <w:rFonts w:hint="eastAsia" w:ascii="仿宋" w:hAnsi="仿宋" w:eastAsia="仿宋" w:cs="仿宋"/>
          <w:sz w:val="24"/>
          <w:szCs w:val="24"/>
        </w:rPr>
        <w:t>供应柱用来固定托盘和其它附件的导轨采用内藏式导轨，非外漏式的T型导轨；</w:t>
      </w:r>
    </w:p>
    <w:p w14:paraId="5BB62B3C">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12.</w:t>
      </w:r>
      <w:r>
        <w:rPr>
          <w:rFonts w:hint="eastAsia" w:ascii="仿宋" w:hAnsi="仿宋" w:eastAsia="仿宋" w:cs="仿宋"/>
          <w:sz w:val="24"/>
          <w:szCs w:val="24"/>
        </w:rPr>
        <w:t>仪器平台材料为铝合金材质，非钢板或者塑料材质；</w:t>
      </w:r>
    </w:p>
    <w:p w14:paraId="61D750A3">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13.</w:t>
      </w:r>
      <w:r>
        <w:rPr>
          <w:rFonts w:hint="eastAsia" w:ascii="仿宋" w:hAnsi="仿宋" w:eastAsia="仿宋" w:cs="仿宋"/>
          <w:sz w:val="24"/>
          <w:szCs w:val="24"/>
        </w:rPr>
        <w:t>仪器平台承重≥100kg, 抽屉承重≥30kg，通过4倍承重测试</w:t>
      </w:r>
    </w:p>
    <w:p w14:paraId="456185F7">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14.</w:t>
      </w:r>
      <w:r>
        <w:rPr>
          <w:rFonts w:hint="eastAsia" w:ascii="仿宋" w:hAnsi="仿宋" w:eastAsia="仿宋" w:cs="仿宋"/>
          <w:sz w:val="24"/>
          <w:szCs w:val="24"/>
        </w:rPr>
        <w:t>抽屉为铝合金材质，确保承重和经久耐用。抽屉具有自回弹功能。</w:t>
      </w:r>
    </w:p>
    <w:p w14:paraId="12DAD51B">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15.</w:t>
      </w:r>
      <w:r>
        <w:rPr>
          <w:rFonts w:hint="eastAsia" w:ascii="仿宋" w:hAnsi="仿宋" w:eastAsia="仿宋" w:cs="仿宋"/>
          <w:sz w:val="24"/>
          <w:szCs w:val="24"/>
        </w:rPr>
        <w:t>各回转机构旋转角度≥350°，转动范围能够覆盖病人所需区域，并配备旋转限位装置；</w:t>
      </w:r>
    </w:p>
    <w:p w14:paraId="3A56F033">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16.</w:t>
      </w:r>
      <w:r>
        <w:rPr>
          <w:rFonts w:hint="eastAsia" w:ascii="仿宋" w:hAnsi="仿宋" w:eastAsia="仿宋" w:cs="仿宋"/>
          <w:sz w:val="24"/>
          <w:szCs w:val="24"/>
        </w:rPr>
        <w:t>外壳防火等级不小于UL94-V0级。</w:t>
      </w:r>
    </w:p>
    <w:p w14:paraId="1D4FAB9D">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17.</w:t>
      </w:r>
      <w:r>
        <w:rPr>
          <w:rFonts w:hint="eastAsia" w:ascii="仿宋" w:hAnsi="仿宋" w:eastAsia="仿宋" w:cs="仿宋"/>
          <w:sz w:val="24"/>
          <w:szCs w:val="24"/>
        </w:rPr>
        <w:t>产品经过抗地震实验，抗震级别满足抗震8级性能要求；</w:t>
      </w:r>
    </w:p>
    <w:p w14:paraId="22130BBD">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18.</w:t>
      </w:r>
      <w:r>
        <w:rPr>
          <w:rFonts w:hint="eastAsia" w:ascii="仿宋" w:hAnsi="仿宋" w:eastAsia="仿宋" w:cs="仿宋"/>
          <w:sz w:val="24"/>
          <w:szCs w:val="24"/>
        </w:rPr>
        <w:t>基座经载荷试验，基座安装在模拟楼板试验，扭矩载荷12000Nm时基座法兰变形≤0.3°，扭矩载荷24000Nm时基座法兰变形≤1.5°；</w:t>
      </w:r>
    </w:p>
    <w:p w14:paraId="381D1D22">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19.</w:t>
      </w:r>
      <w:r>
        <w:rPr>
          <w:rFonts w:hint="eastAsia" w:ascii="仿宋" w:hAnsi="仿宋" w:eastAsia="仿宋" w:cs="仿宋"/>
          <w:sz w:val="24"/>
          <w:szCs w:val="24"/>
        </w:rPr>
        <w:t>为保证吊塔耐腐蚀性，按国家标准GB/T2423.18进行盐雾试验，试验结束后产品无损伤，无可见锈痕；</w:t>
      </w:r>
    </w:p>
    <w:p w14:paraId="10F02BF5">
      <w:pPr>
        <w:pStyle w:val="15"/>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20.</w:t>
      </w:r>
      <w:r>
        <w:rPr>
          <w:rFonts w:hint="eastAsia" w:ascii="仿宋" w:hAnsi="仿宋" w:eastAsia="仿宋" w:cs="仿宋"/>
          <w:sz w:val="24"/>
          <w:szCs w:val="24"/>
        </w:rPr>
        <w:t>为了保证产品运输安全，产品外包装经冲击试验；</w:t>
      </w:r>
    </w:p>
    <w:p w14:paraId="6919853B">
      <w:pPr>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kern w:val="3"/>
          <w:sz w:val="24"/>
          <w:szCs w:val="24"/>
          <w:lang w:val="en-US" w:eastAsia="zh-CN" w:bidi="ar-SA"/>
        </w:rPr>
        <w:t>21.</w:t>
      </w:r>
      <w:r>
        <w:rPr>
          <w:rFonts w:hint="eastAsia" w:ascii="仿宋" w:hAnsi="仿宋" w:eastAsia="仿宋" w:cs="仿宋"/>
          <w:sz w:val="24"/>
          <w:szCs w:val="24"/>
        </w:rPr>
        <w:t>气密性要求：医用吊桥气体管道系统，0.6MPa气压保压24小时，压降≤0.5%/h；</w:t>
      </w:r>
    </w:p>
    <w:p w14:paraId="62CCABF4">
      <w:pPr>
        <w:jc w:val="both"/>
        <w:rPr>
          <w:rFonts w:hint="eastAsia" w:ascii="仿宋" w:hAnsi="仿宋" w:eastAsia="仿宋" w:cs="仿宋"/>
          <w:sz w:val="28"/>
          <w:szCs w:val="28"/>
        </w:rPr>
      </w:pPr>
    </w:p>
    <w:p w14:paraId="549AE83A">
      <w:pPr>
        <w:jc w:val="center"/>
        <w:rPr>
          <w:rFonts w:hint="eastAsia" w:ascii="仿宋" w:hAnsi="仿宋" w:eastAsia="仿宋" w:cs="仿宋"/>
          <w:sz w:val="28"/>
          <w:szCs w:val="28"/>
        </w:rPr>
      </w:pPr>
    </w:p>
    <w:p w14:paraId="3DE32812">
      <w:pPr>
        <w:jc w:val="center"/>
        <w:rPr>
          <w:rFonts w:hint="eastAsia" w:ascii="仿宋" w:hAnsi="仿宋" w:eastAsia="仿宋" w:cs="仿宋"/>
          <w:sz w:val="28"/>
          <w:szCs w:val="28"/>
        </w:rPr>
      </w:pPr>
      <w:r>
        <w:rPr>
          <w:rFonts w:hint="eastAsia" w:ascii="仿宋" w:hAnsi="仿宋" w:eastAsia="仿宋" w:cs="仿宋"/>
          <w:sz w:val="28"/>
          <w:szCs w:val="28"/>
        </w:rPr>
        <w:t>中央监护系统</w:t>
      </w:r>
    </w:p>
    <w:p w14:paraId="036AE2CB">
      <w:pPr>
        <w:pStyle w:val="13"/>
        <w:numPr>
          <w:ilvl w:val="0"/>
          <w:numId w:val="0"/>
        </w:numPr>
        <w:autoSpaceDE w:val="0"/>
        <w:autoSpaceDN w:val="0"/>
        <w:adjustRightInd w:val="0"/>
        <w:spacing w:line="276" w:lineRule="auto"/>
        <w:ind w:left="420" w:leftChars="0" w:hanging="42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SA"/>
        </w:rPr>
        <w:t>1、</w:t>
      </w:r>
      <w:r>
        <w:rPr>
          <w:rFonts w:hint="eastAsia" w:ascii="仿宋" w:hAnsi="仿宋" w:eastAsia="仿宋" w:cs="仿宋"/>
          <w:kern w:val="0"/>
          <w:sz w:val="24"/>
          <w:szCs w:val="24"/>
        </w:rPr>
        <w:t>中央监护系统可支持包括：心电（ECG），呼吸（RESP），无创血压（NIBP）,血氧(S</w:t>
      </w:r>
      <w:r>
        <w:rPr>
          <w:rFonts w:hint="eastAsia" w:ascii="仿宋" w:hAnsi="仿宋" w:eastAsia="仿宋" w:cs="仿宋"/>
          <w:kern w:val="0"/>
          <w:sz w:val="24"/>
          <w:szCs w:val="24"/>
          <w:vertAlign w:val="subscript"/>
        </w:rPr>
        <w:t>P</w:t>
      </w:r>
      <w:r>
        <w:rPr>
          <w:rFonts w:hint="eastAsia" w:ascii="仿宋" w:hAnsi="仿宋" w:eastAsia="仿宋" w:cs="仿宋"/>
          <w:kern w:val="0"/>
          <w:sz w:val="24"/>
          <w:szCs w:val="24"/>
        </w:rPr>
        <w:t>O</w:t>
      </w:r>
      <w:r>
        <w:rPr>
          <w:rFonts w:hint="eastAsia" w:ascii="仿宋" w:hAnsi="仿宋" w:eastAsia="仿宋" w:cs="仿宋"/>
          <w:kern w:val="0"/>
          <w:sz w:val="24"/>
          <w:szCs w:val="24"/>
          <w:vertAlign w:val="subscript"/>
        </w:rPr>
        <w:t>2</w:t>
      </w:r>
      <w:r>
        <w:rPr>
          <w:rFonts w:hint="eastAsia" w:ascii="仿宋" w:hAnsi="仿宋" w:eastAsia="仿宋" w:cs="仿宋"/>
          <w:kern w:val="0"/>
          <w:sz w:val="24"/>
          <w:szCs w:val="24"/>
        </w:rPr>
        <w:t>),脉率(PR)，体温(TEMP)，有创血压(IBP)，呼末二氧化碳（ETCO</w:t>
      </w:r>
      <w:r>
        <w:rPr>
          <w:rFonts w:hint="eastAsia" w:ascii="仿宋" w:hAnsi="仿宋" w:eastAsia="仿宋" w:cs="仿宋"/>
          <w:kern w:val="0"/>
          <w:sz w:val="24"/>
          <w:szCs w:val="24"/>
          <w:vertAlign w:val="subscript"/>
        </w:rPr>
        <w:t>2</w:t>
      </w:r>
      <w:r>
        <w:rPr>
          <w:rFonts w:hint="eastAsia" w:ascii="仿宋" w:hAnsi="仿宋" w:eastAsia="仿宋" w:cs="仿宋"/>
          <w:kern w:val="0"/>
          <w:sz w:val="24"/>
          <w:szCs w:val="24"/>
        </w:rPr>
        <w:t>），麻醉气体（AG）,无创心排（ICG），有创心输出量（C.O.），麻醉深度（BIS）、胎心率（FHR）、胎动（FM）、宫缩压（TOC</w:t>
      </w:r>
      <w:r>
        <w:rPr>
          <w:rFonts w:hint="eastAsia" w:ascii="仿宋" w:hAnsi="仿宋" w:eastAsia="仿宋" w:cs="仿宋"/>
          <w:color w:val="000000"/>
          <w:kern w:val="0"/>
          <w:sz w:val="24"/>
          <w:szCs w:val="24"/>
        </w:rPr>
        <w:t>O）</w:t>
      </w:r>
      <w:r>
        <w:rPr>
          <w:rFonts w:hint="eastAsia" w:ascii="仿宋" w:hAnsi="仿宋" w:eastAsia="仿宋" w:cs="仿宋"/>
          <w:color w:val="000000"/>
          <w:sz w:val="24"/>
          <w:szCs w:val="24"/>
        </w:rPr>
        <w:t>等参数的显示和数据</w:t>
      </w:r>
      <w:r>
        <w:rPr>
          <w:rFonts w:hint="eastAsia" w:ascii="仿宋" w:hAnsi="仿宋" w:eastAsia="仿宋" w:cs="仿宋"/>
          <w:color w:val="000000"/>
          <w:kern w:val="0"/>
          <w:sz w:val="24"/>
          <w:szCs w:val="24"/>
        </w:rPr>
        <w:t>存储</w:t>
      </w:r>
      <w:r>
        <w:rPr>
          <w:rFonts w:hint="eastAsia" w:ascii="仿宋" w:hAnsi="仿宋" w:eastAsia="仿宋" w:cs="仿宋"/>
          <w:kern w:val="0"/>
          <w:sz w:val="24"/>
          <w:szCs w:val="24"/>
        </w:rPr>
        <w:t>。</w:t>
      </w:r>
    </w:p>
    <w:p w14:paraId="7A096A90">
      <w:pPr>
        <w:pStyle w:val="13"/>
        <w:numPr>
          <w:ilvl w:val="0"/>
          <w:numId w:val="0"/>
        </w:numPr>
        <w:autoSpaceDE w:val="0"/>
        <w:autoSpaceDN w:val="0"/>
        <w:adjustRightInd w:val="0"/>
        <w:spacing w:line="276" w:lineRule="auto"/>
        <w:ind w:left="420" w:leftChars="0" w:hanging="42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SA"/>
        </w:rPr>
        <w:t>2、</w:t>
      </w:r>
      <w:r>
        <w:rPr>
          <w:rFonts w:hint="eastAsia" w:ascii="仿宋" w:hAnsi="仿宋" w:eastAsia="仿宋" w:cs="仿宋"/>
          <w:kern w:val="0"/>
          <w:sz w:val="24"/>
          <w:szCs w:val="24"/>
          <w:lang w:val="zh-CN"/>
        </w:rPr>
        <w:t>具有</w:t>
      </w:r>
      <w:r>
        <w:rPr>
          <w:rFonts w:hint="eastAsia" w:ascii="仿宋" w:hAnsi="仿宋" w:eastAsia="仿宋" w:cs="仿宋"/>
          <w:color w:val="000000"/>
          <w:kern w:val="0"/>
          <w:sz w:val="24"/>
          <w:szCs w:val="24"/>
          <w:lang w:val="zh-CN"/>
        </w:rPr>
        <w:t>混合联网功能，支持同时连接病人监护仪、胎儿监护仪。</w:t>
      </w:r>
    </w:p>
    <w:p w14:paraId="41302ABE">
      <w:pPr>
        <w:numPr>
          <w:ilvl w:val="0"/>
          <w:numId w:val="0"/>
        </w:numPr>
        <w:autoSpaceDE w:val="0"/>
        <w:autoSpaceDN w:val="0"/>
        <w:adjustRightInd w:val="0"/>
        <w:spacing w:before="26" w:line="276" w:lineRule="auto"/>
        <w:ind w:left="420" w:leftChars="0" w:right="88" w:rightChars="0" w:hanging="420" w:firstLineChars="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SA"/>
        </w:rPr>
        <w:t>3、</w:t>
      </w:r>
      <w:r>
        <w:rPr>
          <w:rFonts w:hint="eastAsia" w:ascii="仿宋" w:hAnsi="仿宋" w:eastAsia="仿宋" w:cs="仿宋"/>
          <w:kern w:val="0"/>
          <w:sz w:val="24"/>
          <w:szCs w:val="24"/>
        </w:rPr>
        <w:t>多屏显示</w:t>
      </w:r>
      <w:r>
        <w:rPr>
          <w:rFonts w:hint="eastAsia" w:ascii="仿宋" w:hAnsi="仿宋" w:eastAsia="仿宋" w:cs="仿宋"/>
          <w:spacing w:val="-43"/>
          <w:kern w:val="0"/>
          <w:sz w:val="24"/>
          <w:szCs w:val="24"/>
        </w:rPr>
        <w:t>：</w:t>
      </w:r>
      <w:r>
        <w:rPr>
          <w:rFonts w:hint="eastAsia" w:ascii="仿宋" w:hAnsi="仿宋" w:eastAsia="仿宋" w:cs="仿宋"/>
          <w:kern w:val="0"/>
          <w:sz w:val="24"/>
          <w:szCs w:val="24"/>
        </w:rPr>
        <w:t>单屏</w:t>
      </w:r>
      <w:r>
        <w:rPr>
          <w:rFonts w:hint="eastAsia" w:ascii="仿宋" w:hAnsi="仿宋" w:eastAsia="仿宋" w:cs="仿宋"/>
          <w:spacing w:val="-43"/>
          <w:kern w:val="0"/>
          <w:sz w:val="24"/>
          <w:szCs w:val="24"/>
        </w:rPr>
        <w:t>、</w:t>
      </w:r>
      <w:r>
        <w:rPr>
          <w:rFonts w:hint="eastAsia" w:ascii="仿宋" w:hAnsi="仿宋" w:eastAsia="仿宋" w:cs="仿宋"/>
          <w:kern w:val="0"/>
          <w:sz w:val="24"/>
          <w:szCs w:val="24"/>
        </w:rPr>
        <w:t>双屏可选，最多可支持四屏显示</w:t>
      </w:r>
      <w:r>
        <w:rPr>
          <w:rFonts w:hint="eastAsia" w:ascii="仿宋" w:hAnsi="仿宋" w:eastAsia="仿宋" w:cs="仿宋"/>
          <w:spacing w:val="-43"/>
          <w:kern w:val="0"/>
          <w:sz w:val="24"/>
          <w:szCs w:val="24"/>
        </w:rPr>
        <w:t>。</w:t>
      </w:r>
    </w:p>
    <w:p w14:paraId="38361B52">
      <w:pPr>
        <w:numPr>
          <w:ilvl w:val="0"/>
          <w:numId w:val="0"/>
        </w:numPr>
        <w:autoSpaceDE w:val="0"/>
        <w:autoSpaceDN w:val="0"/>
        <w:adjustRightInd w:val="0"/>
        <w:spacing w:before="26" w:line="276" w:lineRule="auto"/>
        <w:ind w:left="420" w:leftChars="0" w:right="88" w:rightChars="0" w:hanging="420" w:firstLineChars="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SA"/>
        </w:rPr>
        <w:t>4、</w:t>
      </w:r>
      <w:r>
        <w:rPr>
          <w:rFonts w:hint="eastAsia" w:ascii="仿宋" w:hAnsi="仿宋" w:eastAsia="仿宋" w:cs="仿宋"/>
          <w:sz w:val="24"/>
          <w:szCs w:val="24"/>
        </w:rPr>
        <w:t>一套</w:t>
      </w:r>
      <w:r>
        <w:rPr>
          <w:rFonts w:hint="eastAsia" w:ascii="仿宋" w:hAnsi="仿宋" w:eastAsia="仿宋" w:cs="仿宋"/>
          <w:kern w:val="0"/>
          <w:sz w:val="24"/>
          <w:szCs w:val="24"/>
        </w:rPr>
        <w:t>中央监护系统可同时连接</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8床，</w:t>
      </w:r>
      <w:r>
        <w:rPr>
          <w:rFonts w:hint="eastAsia" w:ascii="仿宋" w:hAnsi="仿宋" w:eastAsia="仿宋" w:cs="仿宋"/>
          <w:color w:val="000000"/>
          <w:sz w:val="24"/>
          <w:szCs w:val="24"/>
        </w:rPr>
        <w:t>满足科室不同病床数量的集中监护需要。</w:t>
      </w:r>
    </w:p>
    <w:p w14:paraId="56FDC19A">
      <w:pPr>
        <w:pStyle w:val="13"/>
        <w:numPr>
          <w:ilvl w:val="0"/>
          <w:numId w:val="0"/>
        </w:numPr>
        <w:autoSpaceDE w:val="0"/>
        <w:autoSpaceDN w:val="0"/>
        <w:adjustRightInd w:val="0"/>
        <w:spacing w:line="276" w:lineRule="auto"/>
        <w:ind w:left="420" w:leftChars="0" w:hanging="42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SA"/>
        </w:rPr>
        <w:t>5、</w:t>
      </w:r>
      <w:r>
        <w:rPr>
          <w:rFonts w:hint="eastAsia" w:ascii="仿宋" w:hAnsi="仿宋" w:eastAsia="仿宋" w:cs="仿宋"/>
          <w:color w:val="000000"/>
          <w:kern w:val="0"/>
          <w:sz w:val="24"/>
          <w:szCs w:val="24"/>
          <w:lang w:val="zh-CN"/>
        </w:rPr>
        <w:t>海量数据存储，</w:t>
      </w:r>
      <w:r>
        <w:rPr>
          <w:rFonts w:hint="eastAsia" w:ascii="仿宋" w:hAnsi="仿宋" w:eastAsia="仿宋" w:cs="仿宋"/>
          <w:color w:val="000000"/>
          <w:kern w:val="0"/>
          <w:sz w:val="24"/>
          <w:szCs w:val="24"/>
        </w:rPr>
        <w:t>支持20,000 个历史病人监护数据的存储与回顾。</w:t>
      </w:r>
    </w:p>
    <w:p w14:paraId="2EBA72B5">
      <w:pPr>
        <w:jc w:val="both"/>
        <w:rPr>
          <w:rFonts w:hint="eastAsia" w:ascii="仿宋" w:hAnsi="仿宋" w:eastAsia="仿宋" w:cs="仿宋"/>
          <w:sz w:val="28"/>
          <w:szCs w:val="28"/>
        </w:rPr>
      </w:pPr>
    </w:p>
    <w:p w14:paraId="6CC08A0B">
      <w:pPr>
        <w:jc w:val="center"/>
        <w:rPr>
          <w:rFonts w:hint="eastAsia" w:ascii="仿宋" w:hAnsi="仿宋" w:eastAsia="仿宋" w:cs="仿宋"/>
          <w:sz w:val="28"/>
          <w:szCs w:val="28"/>
        </w:rPr>
      </w:pPr>
    </w:p>
    <w:p w14:paraId="4FFF555B">
      <w:pPr>
        <w:jc w:val="center"/>
        <w:rPr>
          <w:rFonts w:hint="eastAsia" w:ascii="仿宋" w:hAnsi="仿宋" w:eastAsia="仿宋" w:cs="仿宋"/>
          <w:sz w:val="28"/>
          <w:szCs w:val="28"/>
        </w:rPr>
      </w:pPr>
      <w:r>
        <w:rPr>
          <w:rFonts w:hint="eastAsia" w:ascii="仿宋" w:hAnsi="仿宋" w:eastAsia="仿宋" w:cs="仿宋"/>
          <w:sz w:val="28"/>
          <w:szCs w:val="28"/>
        </w:rPr>
        <w:t>病人监护仪</w:t>
      </w:r>
    </w:p>
    <w:p w14:paraId="3B448BAB">
      <w:pPr>
        <w:keepNext w:val="0"/>
        <w:keepLines w:val="0"/>
        <w:pageBreakBefore w:val="0"/>
        <w:kinsoku/>
        <w:wordWrap/>
        <w:overflowPunct/>
        <w:topLinePunct w:val="0"/>
        <w:bidi w:val="0"/>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外观设计</w:t>
      </w:r>
    </w:p>
    <w:p w14:paraId="2464BB02">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1.1 </w:t>
      </w:r>
      <w:r>
        <w:rPr>
          <w:rFonts w:hint="eastAsia" w:ascii="仿宋" w:hAnsi="仿宋" w:eastAsia="仿宋" w:cs="仿宋"/>
          <w:b w:val="0"/>
          <w:bCs w:val="0"/>
          <w:sz w:val="24"/>
          <w:szCs w:val="24"/>
        </w:rPr>
        <w:t>便携一体式监护仪, 整机无风扇设计，降低环境噪音干扰</w:t>
      </w:r>
    </w:p>
    <w:p w14:paraId="4B63D4E2">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1.2 </w:t>
      </w:r>
      <w:r>
        <w:rPr>
          <w:rFonts w:hint="eastAsia" w:ascii="仿宋" w:hAnsi="仿宋" w:eastAsia="仿宋" w:cs="仿宋"/>
          <w:b w:val="0"/>
          <w:bCs w:val="0"/>
          <w:sz w:val="24"/>
          <w:szCs w:val="24"/>
        </w:rPr>
        <w:t>主机集成附件收纳槽，方便</w:t>
      </w:r>
      <w:r>
        <w:rPr>
          <w:rFonts w:hint="eastAsia" w:ascii="仿宋" w:hAnsi="仿宋" w:eastAsia="仿宋" w:cs="仿宋"/>
          <w:b w:val="0"/>
          <w:bCs w:val="0"/>
          <w:sz w:val="24"/>
          <w:szCs w:val="24"/>
          <w:lang w:val="en-US" w:eastAsia="zh-CN"/>
        </w:rPr>
        <w:t>附件</w:t>
      </w:r>
      <w:r>
        <w:rPr>
          <w:rFonts w:hint="eastAsia" w:ascii="仿宋" w:hAnsi="仿宋" w:eastAsia="仿宋" w:cs="仿宋"/>
          <w:b w:val="0"/>
          <w:bCs w:val="0"/>
          <w:sz w:val="24"/>
          <w:szCs w:val="24"/>
        </w:rPr>
        <w:t>进行收纳放置</w:t>
      </w:r>
    </w:p>
    <w:p w14:paraId="0F1C6371">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1.3 ≥</w:t>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0英寸</w:t>
      </w:r>
      <w:r>
        <w:rPr>
          <w:rFonts w:hint="eastAsia" w:ascii="仿宋" w:hAnsi="仿宋" w:eastAsia="仿宋" w:cs="仿宋"/>
          <w:b w:val="0"/>
          <w:bCs w:val="0"/>
          <w:sz w:val="24"/>
          <w:szCs w:val="24"/>
        </w:rPr>
        <w:t>彩色</w:t>
      </w:r>
      <w:r>
        <w:rPr>
          <w:rFonts w:hint="eastAsia" w:ascii="仿宋" w:hAnsi="仿宋" w:eastAsia="仿宋" w:cs="仿宋"/>
          <w:b w:val="0"/>
          <w:bCs w:val="0"/>
          <w:sz w:val="24"/>
          <w:szCs w:val="24"/>
          <w:lang w:val="en-US" w:eastAsia="zh-CN"/>
        </w:rPr>
        <w:t>LED背光液晶屏</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屏幕分辨率800*600</w:t>
      </w:r>
    </w:p>
    <w:p w14:paraId="0BDE8A2C">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1.4 </w:t>
      </w:r>
      <w:r>
        <w:rPr>
          <w:rFonts w:hint="eastAsia" w:ascii="仿宋" w:hAnsi="仿宋" w:eastAsia="仿宋" w:cs="仿宋"/>
          <w:b w:val="0"/>
          <w:bCs w:val="0"/>
          <w:sz w:val="24"/>
          <w:szCs w:val="24"/>
        </w:rPr>
        <w:t>标配锂电池工作时间≥4小时，可选大容量锂电池工作时间≥8小时</w:t>
      </w:r>
    </w:p>
    <w:p w14:paraId="2E37BBE0">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1.5 </w:t>
      </w:r>
      <w:r>
        <w:rPr>
          <w:rFonts w:hint="eastAsia" w:ascii="仿宋" w:hAnsi="仿宋" w:eastAsia="仿宋" w:cs="仿宋"/>
          <w:b w:val="0"/>
          <w:bCs w:val="0"/>
          <w:sz w:val="24"/>
          <w:szCs w:val="24"/>
        </w:rPr>
        <w:t xml:space="preserve">安全规格：ECG, </w:t>
      </w:r>
      <w:r>
        <w:rPr>
          <w:rFonts w:hint="eastAsia" w:ascii="仿宋" w:hAnsi="仿宋" w:eastAsia="仿宋" w:cs="仿宋"/>
          <w:b w:val="0"/>
          <w:bCs w:val="0"/>
          <w:sz w:val="24"/>
          <w:szCs w:val="24"/>
          <w:lang w:val="en-US" w:eastAsia="zh-CN"/>
        </w:rPr>
        <w:t>RESP、</w:t>
      </w:r>
      <w:r>
        <w:rPr>
          <w:rFonts w:hint="eastAsia" w:ascii="仿宋" w:hAnsi="仿宋" w:eastAsia="仿宋" w:cs="仿宋"/>
          <w:b w:val="0"/>
          <w:bCs w:val="0"/>
          <w:sz w:val="24"/>
          <w:szCs w:val="24"/>
        </w:rPr>
        <w:t>TEMP, SpO2 , NIBP监测参数抗电击程度为防除颤CF型</w:t>
      </w:r>
    </w:p>
    <w:p w14:paraId="01C771FD">
      <w:pPr>
        <w:keepNext w:val="0"/>
        <w:keepLines w:val="0"/>
        <w:pageBreakBefore w:val="0"/>
        <w:numPr>
          <w:ilvl w:val="0"/>
          <w:numId w:val="0"/>
        </w:numPr>
        <w:kinsoku/>
        <w:wordWrap/>
        <w:overflowPunct/>
        <w:topLinePunct w:val="0"/>
        <w:bidi w:val="0"/>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1.6 主机</w:t>
      </w:r>
      <w:r>
        <w:rPr>
          <w:rFonts w:hint="eastAsia" w:ascii="仿宋" w:hAnsi="仿宋" w:eastAsia="仿宋" w:cs="仿宋"/>
          <w:b w:val="0"/>
          <w:bCs w:val="0"/>
          <w:sz w:val="24"/>
          <w:szCs w:val="24"/>
        </w:rPr>
        <w:t>使用</w:t>
      </w:r>
      <w:r>
        <w:rPr>
          <w:rFonts w:hint="eastAsia" w:ascii="仿宋" w:hAnsi="仿宋" w:eastAsia="仿宋" w:cs="仿宋"/>
          <w:b w:val="0"/>
          <w:bCs w:val="0"/>
          <w:sz w:val="24"/>
          <w:szCs w:val="24"/>
          <w:lang w:val="en-US" w:eastAsia="zh-CN"/>
        </w:rPr>
        <w:t>寿命</w:t>
      </w:r>
      <w:r>
        <w:rPr>
          <w:rFonts w:hint="eastAsia" w:ascii="仿宋" w:hAnsi="仿宋" w:eastAsia="仿宋" w:cs="仿宋"/>
          <w:b w:val="0"/>
          <w:bCs w:val="0"/>
          <w:sz w:val="24"/>
          <w:szCs w:val="24"/>
        </w:rPr>
        <w:t>≥10年</w:t>
      </w:r>
    </w:p>
    <w:p w14:paraId="21CA8519">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1.7 整</w:t>
      </w:r>
      <w:r>
        <w:rPr>
          <w:rFonts w:hint="eastAsia" w:ascii="仿宋" w:hAnsi="仿宋" w:eastAsia="仿宋" w:cs="仿宋"/>
          <w:b w:val="0"/>
          <w:bCs w:val="0"/>
          <w:sz w:val="24"/>
          <w:szCs w:val="24"/>
        </w:rPr>
        <w:t>机防水等级IPX1</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SPO2模块IPX2</w:t>
      </w:r>
    </w:p>
    <w:p w14:paraId="77C3DD87">
      <w:pPr>
        <w:keepNext w:val="0"/>
        <w:keepLines w:val="0"/>
        <w:pageBreakBefore w:val="0"/>
        <w:kinsoku/>
        <w:wordWrap/>
        <w:overflowPunct/>
        <w:topLinePunct w:val="0"/>
        <w:bidi w:val="0"/>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监测参数</w:t>
      </w:r>
    </w:p>
    <w:p w14:paraId="11F05743">
      <w:pPr>
        <w:keepNext w:val="0"/>
        <w:keepLines w:val="0"/>
        <w:pageBreakBefore w:val="0"/>
        <w:kinsoku/>
        <w:wordWrap/>
        <w:overflowPunct/>
        <w:topLinePunct w:val="0"/>
        <w:bidi w:val="0"/>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心电：</w:t>
      </w:r>
    </w:p>
    <w:p w14:paraId="2A351273">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2.1</w:t>
      </w:r>
      <w:r>
        <w:rPr>
          <w:rFonts w:hint="eastAsia" w:ascii="仿宋" w:hAnsi="仿宋" w:eastAsia="仿宋" w:cs="仿宋"/>
          <w:b w:val="0"/>
          <w:bCs w:val="0"/>
          <w:sz w:val="24"/>
          <w:szCs w:val="24"/>
        </w:rPr>
        <w:t>标配3/5导心电</w:t>
      </w:r>
    </w:p>
    <w:p w14:paraId="14A9A216">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2.2</w:t>
      </w:r>
      <w:r>
        <w:rPr>
          <w:rFonts w:hint="eastAsia" w:ascii="仿宋" w:hAnsi="仿宋" w:eastAsia="仿宋" w:cs="仿宋"/>
          <w:b w:val="0"/>
          <w:bCs w:val="0"/>
          <w:sz w:val="24"/>
          <w:szCs w:val="24"/>
        </w:rPr>
        <w:t>具有智能导联脱落</w:t>
      </w:r>
      <w:r>
        <w:rPr>
          <w:rFonts w:hint="eastAsia" w:ascii="仿宋" w:hAnsi="仿宋" w:eastAsia="仿宋" w:cs="仿宋"/>
          <w:b w:val="0"/>
          <w:bCs w:val="0"/>
          <w:sz w:val="24"/>
          <w:szCs w:val="24"/>
          <w:lang w:val="en-US" w:eastAsia="zh-CN"/>
        </w:rPr>
        <w:t>功能，具有</w:t>
      </w:r>
      <w:r>
        <w:rPr>
          <w:rFonts w:hint="eastAsia" w:ascii="仿宋" w:hAnsi="仿宋" w:eastAsia="仿宋" w:cs="仿宋"/>
          <w:b w:val="0"/>
          <w:bCs w:val="0"/>
          <w:sz w:val="24"/>
          <w:szCs w:val="24"/>
        </w:rPr>
        <w:t>多导同步分析功能</w:t>
      </w:r>
    </w:p>
    <w:p w14:paraId="512802E5">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highlight w:val="yellow"/>
          <w:lang w:eastAsia="zh-CN"/>
        </w:rPr>
      </w:pPr>
      <w:r>
        <w:rPr>
          <w:rFonts w:hint="eastAsia" w:ascii="仿宋" w:hAnsi="仿宋" w:eastAsia="仿宋" w:cs="仿宋"/>
          <w:b w:val="0"/>
          <w:bCs w:val="0"/>
          <w:sz w:val="24"/>
          <w:szCs w:val="24"/>
          <w:lang w:val="en-US" w:eastAsia="zh-CN"/>
        </w:rPr>
        <w:t>2.3</w:t>
      </w:r>
      <w:r>
        <w:rPr>
          <w:rFonts w:hint="eastAsia" w:ascii="仿宋" w:hAnsi="仿宋" w:eastAsia="仿宋" w:cs="仿宋"/>
          <w:b w:val="0"/>
          <w:bCs w:val="0"/>
          <w:sz w:val="24"/>
          <w:szCs w:val="24"/>
        </w:rPr>
        <w:t>具有强大的心电抗干扰能力，</w:t>
      </w:r>
      <w:r>
        <w:rPr>
          <w:rFonts w:hint="eastAsia" w:ascii="仿宋" w:hAnsi="仿宋" w:eastAsia="仿宋" w:cs="仿宋"/>
          <w:b w:val="0"/>
          <w:bCs w:val="0"/>
          <w:color w:val="auto"/>
          <w:sz w:val="24"/>
          <w:szCs w:val="24"/>
        </w:rPr>
        <w:t>耐极化电压：±8</w:t>
      </w:r>
      <w:r>
        <w:rPr>
          <w:rFonts w:hint="eastAsia" w:ascii="仿宋" w:hAnsi="仿宋" w:eastAsia="仿宋" w:cs="仿宋"/>
          <w:b w:val="0"/>
          <w:bCs w:val="0"/>
          <w:color w:val="auto"/>
          <w:sz w:val="24"/>
          <w:szCs w:val="24"/>
          <w:lang w:val="en-US" w:eastAsia="zh-CN"/>
        </w:rPr>
        <w:t>00</w:t>
      </w:r>
      <w:r>
        <w:rPr>
          <w:rFonts w:hint="eastAsia" w:ascii="仿宋" w:hAnsi="仿宋" w:eastAsia="仿宋" w:cs="仿宋"/>
          <w:b w:val="0"/>
          <w:bCs w:val="0"/>
          <w:color w:val="auto"/>
          <w:sz w:val="24"/>
          <w:szCs w:val="24"/>
        </w:rPr>
        <w:t>mV</w:t>
      </w:r>
    </w:p>
    <w:p w14:paraId="71FE05E9">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2.4 </w:t>
      </w:r>
      <w:r>
        <w:rPr>
          <w:rFonts w:hint="eastAsia" w:ascii="仿宋" w:hAnsi="仿宋" w:eastAsia="仿宋" w:cs="仿宋"/>
          <w:b w:val="0"/>
          <w:bCs w:val="0"/>
          <w:color w:val="auto"/>
          <w:sz w:val="24"/>
          <w:szCs w:val="24"/>
          <w:highlight w:val="none"/>
        </w:rPr>
        <w:t>共模抑制能力</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106db</w:t>
      </w:r>
    </w:p>
    <w:p w14:paraId="43F844A6">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 xml:space="preserve">2.5 </w:t>
      </w:r>
      <w:r>
        <w:rPr>
          <w:rFonts w:hint="eastAsia" w:ascii="仿宋" w:hAnsi="仿宋" w:eastAsia="仿宋" w:cs="仿宋"/>
          <w:b w:val="0"/>
          <w:bCs w:val="0"/>
          <w:color w:val="auto"/>
          <w:sz w:val="24"/>
          <w:szCs w:val="24"/>
        </w:rPr>
        <w:t>具备心拍类型识别功能，可区分正常心拍、异常心拍、起搏心拍</w:t>
      </w:r>
    </w:p>
    <w:p w14:paraId="0A40FB82">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highlight w:val="yellow"/>
          <w:lang w:eastAsia="zh-CN"/>
        </w:rPr>
      </w:pPr>
      <w:r>
        <w:rPr>
          <w:rFonts w:hint="eastAsia" w:ascii="仿宋" w:hAnsi="仿宋" w:eastAsia="仿宋" w:cs="仿宋"/>
          <w:sz w:val="24"/>
          <w:szCs w:val="24"/>
        </w:rPr>
        <w:t>▲</w:t>
      </w:r>
      <w:r>
        <w:rPr>
          <w:rFonts w:hint="eastAsia" w:ascii="仿宋" w:hAnsi="仿宋" w:eastAsia="仿宋" w:cs="仿宋"/>
          <w:b w:val="0"/>
          <w:bCs w:val="0"/>
          <w:color w:val="auto"/>
          <w:sz w:val="24"/>
          <w:szCs w:val="24"/>
          <w:lang w:val="en-US" w:eastAsia="zh-CN"/>
        </w:rPr>
        <w:t xml:space="preserve">2.6 </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38</w:t>
      </w:r>
      <w:r>
        <w:rPr>
          <w:rFonts w:hint="eastAsia" w:ascii="仿宋" w:hAnsi="仿宋" w:eastAsia="仿宋" w:cs="仿宋"/>
          <w:b w:val="0"/>
          <w:bCs w:val="0"/>
          <w:color w:val="auto"/>
          <w:sz w:val="24"/>
          <w:szCs w:val="24"/>
        </w:rPr>
        <w:t>种心律失</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常分析</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sz w:val="24"/>
          <w:szCs w:val="24"/>
        </w:rPr>
        <w:t>包括房颤、室颤、停搏</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SVCs/min</w:t>
      </w:r>
      <w:r>
        <w:rPr>
          <w:rFonts w:hint="eastAsia" w:ascii="仿宋" w:hAnsi="仿宋" w:eastAsia="仿宋" w:cs="仿宋"/>
          <w:b w:val="0"/>
          <w:bCs w:val="0"/>
          <w:sz w:val="24"/>
          <w:szCs w:val="24"/>
        </w:rPr>
        <w:t>等</w:t>
      </w:r>
    </w:p>
    <w:p w14:paraId="02D64E85">
      <w:pPr>
        <w:pStyle w:val="16"/>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sz w:val="24"/>
          <w:szCs w:val="24"/>
          <w:lang w:val="en-US" w:eastAsia="zh-CN"/>
        </w:rPr>
        <w:t xml:space="preserve">2.7 </w:t>
      </w:r>
      <w:r>
        <w:rPr>
          <w:rFonts w:hint="eastAsia" w:ascii="仿宋" w:hAnsi="仿宋" w:eastAsia="仿宋" w:cs="仿宋"/>
          <w:b w:val="0"/>
          <w:bCs w:val="0"/>
          <w:sz w:val="24"/>
          <w:szCs w:val="24"/>
        </w:rPr>
        <w:t>具有ST段分析和ST View功能，可实时监测ST段，评估心肌缺血</w:t>
      </w:r>
      <w:r>
        <w:rPr>
          <w:rFonts w:hint="eastAsia" w:ascii="仿宋" w:hAnsi="仿宋" w:eastAsia="仿宋" w:cs="仿宋"/>
          <w:b w:val="0"/>
          <w:bCs w:val="0"/>
          <w:sz w:val="24"/>
          <w:szCs w:val="24"/>
          <w:lang w:val="en-US" w:eastAsia="zh-CN"/>
        </w:rPr>
        <w:t>情况</w:t>
      </w:r>
    </w:p>
    <w:p w14:paraId="26E381DE">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2.8 </w:t>
      </w:r>
      <w:r>
        <w:rPr>
          <w:rFonts w:hint="eastAsia" w:ascii="仿宋" w:hAnsi="仿宋" w:eastAsia="仿宋" w:cs="仿宋"/>
          <w:b w:val="0"/>
          <w:bCs w:val="0"/>
          <w:sz w:val="24"/>
          <w:szCs w:val="24"/>
        </w:rPr>
        <w:t>具有QT/QTc测量功能</w:t>
      </w:r>
    </w:p>
    <w:p w14:paraId="49839097">
      <w:pPr>
        <w:keepNext w:val="0"/>
        <w:keepLines w:val="0"/>
        <w:pageBreakBefore w:val="0"/>
        <w:kinsoku/>
        <w:wordWrap/>
        <w:overflowPunct/>
        <w:topLinePunct w:val="0"/>
        <w:bidi w:val="0"/>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血氧：</w:t>
      </w:r>
    </w:p>
    <w:p w14:paraId="6865DAF3">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2.9 血氧</w:t>
      </w:r>
      <w:r>
        <w:rPr>
          <w:rFonts w:hint="eastAsia" w:ascii="仿宋" w:hAnsi="仿宋" w:eastAsia="仿宋" w:cs="仿宋"/>
          <w:b w:val="0"/>
          <w:bCs w:val="0"/>
          <w:sz w:val="24"/>
          <w:szCs w:val="24"/>
        </w:rPr>
        <w:t>测量范围</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0%-100%</w:t>
      </w:r>
    </w:p>
    <w:p w14:paraId="733AA314">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2.10 脉率测量范围：20bpm-300bpm</w:t>
      </w:r>
    </w:p>
    <w:p w14:paraId="0EB3D9E9">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2.11 </w:t>
      </w:r>
      <w:r>
        <w:rPr>
          <w:rFonts w:hint="eastAsia" w:ascii="仿宋" w:hAnsi="仿宋" w:eastAsia="仿宋" w:cs="仿宋"/>
          <w:b w:val="0"/>
          <w:bCs w:val="0"/>
          <w:sz w:val="24"/>
          <w:szCs w:val="24"/>
        </w:rPr>
        <w:t>标配PI血氧灌注指数，测量范围：0.05%-20%，分辨率0.01%</w:t>
      </w:r>
    </w:p>
    <w:p w14:paraId="052C2129">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2.12 具有与NIBP同侧测量功能</w:t>
      </w:r>
    </w:p>
    <w:p w14:paraId="399C896B">
      <w:pPr>
        <w:keepNext w:val="0"/>
        <w:keepLines w:val="0"/>
        <w:pageBreakBefore w:val="0"/>
        <w:kinsoku/>
        <w:wordWrap/>
        <w:overflowPunct/>
        <w:topLinePunct w:val="0"/>
        <w:bidi w:val="0"/>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无创血压：</w:t>
      </w:r>
    </w:p>
    <w:p w14:paraId="58EDA25A">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2.13 </w:t>
      </w:r>
      <w:r>
        <w:rPr>
          <w:rFonts w:hint="eastAsia" w:ascii="仿宋" w:hAnsi="仿宋" w:eastAsia="仿宋" w:cs="仿宋"/>
          <w:b w:val="0"/>
          <w:bCs w:val="0"/>
          <w:sz w:val="24"/>
          <w:szCs w:val="24"/>
        </w:rPr>
        <w:t>测量范围：</w:t>
      </w:r>
    </w:p>
    <w:p w14:paraId="5D671729">
      <w:pPr>
        <w:keepNext w:val="0"/>
        <w:keepLines w:val="0"/>
        <w:pageBreakBefore w:val="0"/>
        <w:numPr>
          <w:ilvl w:val="1"/>
          <w:numId w:val="0"/>
        </w:numPr>
        <w:kinsoku/>
        <w:wordWrap/>
        <w:overflowPunct/>
        <w:topLinePunct w:val="0"/>
        <w:bidi w:val="0"/>
        <w:snapToGrid/>
        <w:spacing w:line="360" w:lineRule="auto"/>
        <w:ind w:left="84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kern w:val="0"/>
          <w:sz w:val="24"/>
          <w:szCs w:val="24"/>
          <w:lang w:val="en-US" w:eastAsia="zh-CN" w:bidi="ar-SA"/>
        </w:rPr>
        <w:t></w:t>
      </w:r>
      <w:r>
        <w:rPr>
          <w:rFonts w:hint="eastAsia" w:ascii="仿宋" w:hAnsi="仿宋" w:eastAsia="仿宋" w:cs="仿宋"/>
          <w:b w:val="0"/>
          <w:bCs w:val="0"/>
          <w:sz w:val="24"/>
          <w:szCs w:val="24"/>
        </w:rPr>
        <w:t>成人：收缩压25mmHg-290mmHg，舒张压10mmHg-250mmHg，平均压15mmHg-260mmHg</w:t>
      </w:r>
    </w:p>
    <w:p w14:paraId="139F697A">
      <w:pPr>
        <w:keepNext w:val="0"/>
        <w:keepLines w:val="0"/>
        <w:pageBreakBefore w:val="0"/>
        <w:numPr>
          <w:ilvl w:val="1"/>
          <w:numId w:val="0"/>
        </w:numPr>
        <w:kinsoku/>
        <w:wordWrap/>
        <w:overflowPunct/>
        <w:topLinePunct w:val="0"/>
        <w:bidi w:val="0"/>
        <w:snapToGrid/>
        <w:spacing w:line="360" w:lineRule="auto"/>
        <w:ind w:left="84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kern w:val="0"/>
          <w:sz w:val="24"/>
          <w:szCs w:val="24"/>
          <w:lang w:val="en-US" w:eastAsia="zh-CN" w:bidi="ar-SA"/>
        </w:rPr>
        <w:t></w:t>
      </w:r>
      <w:r>
        <w:rPr>
          <w:rFonts w:hint="eastAsia" w:ascii="仿宋" w:hAnsi="仿宋" w:eastAsia="仿宋" w:cs="仿宋"/>
          <w:b w:val="0"/>
          <w:bCs w:val="0"/>
          <w:sz w:val="24"/>
          <w:szCs w:val="24"/>
        </w:rPr>
        <w:t>小儿：收缩压25mmHg-240mmHg，舒张压1</w:t>
      </w:r>
      <w:r>
        <w:rPr>
          <w:rFonts w:hint="eastAsia" w:ascii="仿宋" w:hAnsi="仿宋" w:eastAsia="仿宋" w:cs="仿宋"/>
          <w:b w:val="0"/>
          <w:bCs w:val="0"/>
          <w:sz w:val="24"/>
          <w:szCs w:val="24"/>
          <w:lang w:val="en-US" w:eastAsia="zh-CN"/>
        </w:rPr>
        <w:t>0</w:t>
      </w:r>
      <w:r>
        <w:rPr>
          <w:rFonts w:hint="eastAsia" w:ascii="仿宋" w:hAnsi="仿宋" w:eastAsia="仿宋" w:cs="仿宋"/>
          <w:b w:val="0"/>
          <w:bCs w:val="0"/>
          <w:sz w:val="24"/>
          <w:szCs w:val="24"/>
        </w:rPr>
        <w:t>mmHg-200mmHg，平均压15mmHg-215mmHg</w:t>
      </w:r>
    </w:p>
    <w:p w14:paraId="33C738D5">
      <w:pPr>
        <w:keepNext w:val="0"/>
        <w:keepLines w:val="0"/>
        <w:pageBreakBefore w:val="0"/>
        <w:numPr>
          <w:ilvl w:val="1"/>
          <w:numId w:val="0"/>
        </w:numPr>
        <w:kinsoku/>
        <w:wordWrap/>
        <w:overflowPunct/>
        <w:topLinePunct w:val="0"/>
        <w:bidi w:val="0"/>
        <w:snapToGrid/>
        <w:spacing w:line="360" w:lineRule="auto"/>
        <w:ind w:left="84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kern w:val="0"/>
          <w:sz w:val="24"/>
          <w:szCs w:val="24"/>
          <w:lang w:val="en-US" w:eastAsia="zh-CN" w:bidi="ar-SA"/>
        </w:rPr>
        <w:t></w:t>
      </w:r>
      <w:r>
        <w:rPr>
          <w:rFonts w:hint="eastAsia" w:ascii="仿宋" w:hAnsi="仿宋" w:eastAsia="仿宋" w:cs="仿宋"/>
          <w:b w:val="0"/>
          <w:bCs w:val="0"/>
          <w:sz w:val="24"/>
          <w:szCs w:val="24"/>
        </w:rPr>
        <w:t>新生儿：收缩压25mmHg-140mmHg，舒张压10 mmHg-115mmHg，平均压15mmHg-125mmHg</w:t>
      </w:r>
    </w:p>
    <w:p w14:paraId="22210BBE">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2.14 </w:t>
      </w:r>
      <w:r>
        <w:rPr>
          <w:rFonts w:hint="eastAsia" w:ascii="仿宋" w:hAnsi="仿宋" w:eastAsia="仿宋" w:cs="仿宋"/>
          <w:b w:val="0"/>
          <w:bCs w:val="0"/>
          <w:sz w:val="24"/>
          <w:szCs w:val="24"/>
        </w:rPr>
        <w:t>血压测量模式：手动、自动、序列、整点和连续测量</w:t>
      </w:r>
    </w:p>
    <w:p w14:paraId="6C8A2D01">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2.15</w:t>
      </w:r>
      <w:r>
        <w:rPr>
          <w:rFonts w:hint="eastAsia" w:ascii="仿宋" w:hAnsi="仿宋" w:eastAsia="仿宋" w:cs="仿宋"/>
          <w:b w:val="0"/>
          <w:bCs w:val="0"/>
          <w:sz w:val="24"/>
          <w:szCs w:val="24"/>
        </w:rPr>
        <w:t>具有血压动态</w:t>
      </w:r>
      <w:r>
        <w:rPr>
          <w:rFonts w:hint="eastAsia" w:ascii="仿宋" w:hAnsi="仿宋" w:eastAsia="仿宋" w:cs="仿宋"/>
          <w:b w:val="0"/>
          <w:bCs w:val="0"/>
          <w:sz w:val="24"/>
          <w:szCs w:val="24"/>
          <w:lang w:val="en-US" w:eastAsia="zh-CN"/>
        </w:rPr>
        <w:t>分析</w:t>
      </w:r>
      <w:r>
        <w:rPr>
          <w:rFonts w:hint="eastAsia" w:ascii="仿宋" w:hAnsi="仿宋" w:eastAsia="仿宋" w:cs="仿宋"/>
          <w:b w:val="0"/>
          <w:bCs w:val="0"/>
          <w:sz w:val="24"/>
          <w:szCs w:val="24"/>
        </w:rPr>
        <w:t>监测界面，</w:t>
      </w:r>
      <w:r>
        <w:rPr>
          <w:rFonts w:hint="eastAsia" w:ascii="仿宋" w:hAnsi="仿宋" w:eastAsia="仿宋" w:cs="仿宋"/>
          <w:b w:val="0"/>
          <w:bCs w:val="0"/>
          <w:sz w:val="24"/>
          <w:szCs w:val="24"/>
          <w:lang w:val="en-US" w:eastAsia="zh-CN"/>
        </w:rPr>
        <w:t>可</w:t>
      </w:r>
      <w:r>
        <w:rPr>
          <w:rFonts w:hint="eastAsia" w:ascii="仿宋" w:hAnsi="仿宋" w:eastAsia="仿宋" w:cs="仿宋"/>
          <w:b w:val="0"/>
          <w:bCs w:val="0"/>
          <w:sz w:val="24"/>
          <w:szCs w:val="24"/>
        </w:rPr>
        <w:t>查看测量时间段的收缩压和舒张压的正常数据、低于正常数据以及高于正常数据的百分率，收缩压和舒张压的平均值、最大值和最小值</w:t>
      </w:r>
    </w:p>
    <w:p w14:paraId="71AF2305">
      <w:pPr>
        <w:keepNext w:val="0"/>
        <w:keepLines w:val="0"/>
        <w:pageBreakBefore w:val="0"/>
        <w:numPr>
          <w:ilvl w:val="0"/>
          <w:numId w:val="0"/>
        </w:numPr>
        <w:kinsoku/>
        <w:wordWrap/>
        <w:overflowPunct/>
        <w:topLinePunct w:val="0"/>
        <w:bidi w:val="0"/>
        <w:snapToGrid/>
        <w:spacing w:line="360" w:lineRule="auto"/>
        <w:ind w:left="420" w:leftChars="0" w:hanging="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2.16 具有辅助静脉穿刺功能</w:t>
      </w:r>
    </w:p>
    <w:p w14:paraId="6CFEDD25">
      <w:pPr>
        <w:keepNext w:val="0"/>
        <w:keepLines w:val="0"/>
        <w:pageBreakBefore w:val="0"/>
        <w:kinsoku/>
        <w:wordWrap/>
        <w:overflowPunct/>
        <w:topLinePunct w:val="0"/>
        <w:bidi w:val="0"/>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体温：</w:t>
      </w:r>
    </w:p>
    <w:p w14:paraId="094ECA6D">
      <w:pPr>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2.17 </w:t>
      </w:r>
      <w:r>
        <w:rPr>
          <w:rFonts w:hint="eastAsia" w:ascii="仿宋" w:hAnsi="仿宋" w:eastAsia="仿宋" w:cs="仿宋"/>
          <w:b w:val="0"/>
          <w:bCs w:val="0"/>
          <w:sz w:val="24"/>
          <w:szCs w:val="24"/>
        </w:rPr>
        <w:t>具有双通道体温监测，</w:t>
      </w:r>
      <w:r>
        <w:rPr>
          <w:rFonts w:hint="eastAsia" w:ascii="仿宋" w:hAnsi="仿宋" w:eastAsia="仿宋" w:cs="仿宋"/>
          <w:b w:val="0"/>
          <w:bCs w:val="0"/>
          <w:sz w:val="24"/>
          <w:szCs w:val="24"/>
          <w:lang w:val="en-US" w:eastAsia="zh-CN"/>
        </w:rPr>
        <w:t>可提供体温差值显示</w:t>
      </w:r>
    </w:p>
    <w:p w14:paraId="38223087">
      <w:pPr>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2.18 </w:t>
      </w:r>
      <w:r>
        <w:rPr>
          <w:rFonts w:hint="eastAsia" w:ascii="仿宋" w:hAnsi="仿宋" w:eastAsia="仿宋" w:cs="仿宋"/>
          <w:b w:val="0"/>
          <w:bCs w:val="0"/>
          <w:sz w:val="24"/>
          <w:szCs w:val="24"/>
        </w:rPr>
        <w:t>支持</w:t>
      </w:r>
      <w:r>
        <w:rPr>
          <w:rFonts w:hint="eastAsia" w:ascii="仿宋" w:hAnsi="仿宋" w:eastAsia="仿宋" w:cs="仿宋"/>
          <w:b w:val="0"/>
          <w:bCs w:val="0"/>
          <w:sz w:val="24"/>
          <w:szCs w:val="24"/>
          <w:lang w:val="en-US" w:eastAsia="zh-CN"/>
        </w:rPr>
        <w:t>体表</w:t>
      </w:r>
      <w:r>
        <w:rPr>
          <w:rFonts w:hint="eastAsia" w:ascii="仿宋" w:hAnsi="仿宋" w:eastAsia="仿宋" w:cs="仿宋"/>
          <w:b w:val="0"/>
          <w:bCs w:val="0"/>
          <w:sz w:val="24"/>
          <w:szCs w:val="24"/>
        </w:rPr>
        <w:t>和</w:t>
      </w:r>
      <w:r>
        <w:rPr>
          <w:rFonts w:hint="eastAsia" w:ascii="仿宋" w:hAnsi="仿宋" w:eastAsia="仿宋" w:cs="仿宋"/>
          <w:b w:val="0"/>
          <w:bCs w:val="0"/>
          <w:sz w:val="24"/>
          <w:szCs w:val="24"/>
          <w:lang w:val="en-US" w:eastAsia="zh-CN"/>
        </w:rPr>
        <w:t>腔内</w:t>
      </w:r>
      <w:r>
        <w:rPr>
          <w:rFonts w:hint="eastAsia" w:ascii="仿宋" w:hAnsi="仿宋" w:eastAsia="仿宋" w:cs="仿宋"/>
          <w:b w:val="0"/>
          <w:bCs w:val="0"/>
          <w:sz w:val="24"/>
          <w:szCs w:val="24"/>
        </w:rPr>
        <w:t>两种体温探头类型</w:t>
      </w:r>
    </w:p>
    <w:p w14:paraId="17770340">
      <w:pPr>
        <w:keepNext w:val="0"/>
        <w:keepLines w:val="0"/>
        <w:pageBreakBefore w:val="0"/>
        <w:kinsoku/>
        <w:wordWrap/>
        <w:overflowPunct/>
        <w:topLinePunct w:val="0"/>
        <w:bidi w:val="0"/>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软件功能</w:t>
      </w:r>
    </w:p>
    <w:p w14:paraId="5A0FC1D6">
      <w:pPr>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3.1支持常规</w:t>
      </w:r>
      <w:r>
        <w:rPr>
          <w:rFonts w:hint="eastAsia" w:ascii="仿宋" w:hAnsi="仿宋" w:eastAsia="仿宋" w:cs="仿宋"/>
          <w:b w:val="0"/>
          <w:bCs w:val="0"/>
          <w:sz w:val="24"/>
          <w:szCs w:val="24"/>
        </w:rPr>
        <w:t>、大字体、动态趋势、呼吸氧合、ECG全屏、ECG半屏、单血氧等多种界面</w:t>
      </w:r>
    </w:p>
    <w:p w14:paraId="66086DB8">
      <w:pPr>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3.2 </w:t>
      </w:r>
      <w:r>
        <w:rPr>
          <w:rFonts w:hint="eastAsia" w:ascii="仿宋" w:hAnsi="仿宋" w:eastAsia="仿宋" w:cs="仿宋"/>
          <w:b w:val="0"/>
          <w:bCs w:val="0"/>
          <w:sz w:val="24"/>
          <w:szCs w:val="24"/>
        </w:rPr>
        <w:t>用户可自定义调节界面布局波形和参数功能</w:t>
      </w:r>
    </w:p>
    <w:p w14:paraId="3E286DB5">
      <w:pPr>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3.3 </w:t>
      </w:r>
      <w:r>
        <w:rPr>
          <w:rFonts w:hint="eastAsia" w:ascii="仿宋" w:hAnsi="仿宋" w:eastAsia="仿宋" w:cs="仿宋"/>
          <w:b w:val="0"/>
          <w:bCs w:val="0"/>
          <w:sz w:val="24"/>
          <w:szCs w:val="24"/>
        </w:rPr>
        <w:t>支持计时器功能，可以同时显示最多4个计时器</w:t>
      </w:r>
    </w:p>
    <w:p w14:paraId="48842D17">
      <w:pPr>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3.4 </w:t>
      </w:r>
      <w:r>
        <w:rPr>
          <w:rFonts w:hint="eastAsia" w:ascii="仿宋" w:hAnsi="仿宋" w:eastAsia="仿宋" w:cs="仿宋"/>
          <w:b w:val="0"/>
          <w:bCs w:val="0"/>
          <w:sz w:val="24"/>
          <w:szCs w:val="24"/>
        </w:rPr>
        <w:t>支持所有监测参数报警限一键自动设置功能</w:t>
      </w:r>
    </w:p>
    <w:p w14:paraId="31FF5000">
      <w:pPr>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3.5 </w:t>
      </w:r>
      <w:r>
        <w:rPr>
          <w:rFonts w:hint="eastAsia" w:ascii="仿宋" w:hAnsi="仿宋" w:eastAsia="仿宋" w:cs="仿宋"/>
          <w:b w:val="0"/>
          <w:bCs w:val="0"/>
          <w:sz w:val="24"/>
          <w:szCs w:val="24"/>
        </w:rPr>
        <w:t>计算功能：具有药物计算</w:t>
      </w:r>
      <w:r>
        <w:rPr>
          <w:rFonts w:hint="eastAsia" w:ascii="仿宋" w:hAnsi="仿宋" w:eastAsia="仿宋" w:cs="仿宋"/>
          <w:b w:val="0"/>
          <w:bCs w:val="0"/>
          <w:sz w:val="24"/>
          <w:szCs w:val="24"/>
          <w:lang w:val="en-US" w:eastAsia="zh-CN"/>
        </w:rPr>
        <w:t>和</w:t>
      </w:r>
      <w:r>
        <w:rPr>
          <w:rFonts w:hint="eastAsia" w:ascii="仿宋" w:hAnsi="仿宋" w:eastAsia="仿宋" w:cs="仿宋"/>
          <w:b w:val="0"/>
          <w:bCs w:val="0"/>
          <w:sz w:val="24"/>
          <w:szCs w:val="24"/>
        </w:rPr>
        <w:t>滴定表、肾功能计算、氧合计算、通气计算功能</w:t>
      </w:r>
    </w:p>
    <w:p w14:paraId="4AB3D60F">
      <w:pPr>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3.6 </w:t>
      </w:r>
      <w:r>
        <w:rPr>
          <w:rFonts w:hint="eastAsia" w:ascii="仿宋" w:hAnsi="仿宋" w:eastAsia="仿宋" w:cs="仿宋"/>
          <w:b w:val="0"/>
          <w:bCs w:val="0"/>
          <w:sz w:val="24"/>
          <w:szCs w:val="24"/>
        </w:rPr>
        <w:t>支持</w:t>
      </w:r>
      <w:r>
        <w:rPr>
          <w:rFonts w:hint="eastAsia" w:ascii="仿宋" w:hAnsi="仿宋" w:eastAsia="仿宋" w:cs="仿宋"/>
          <w:b w:val="0"/>
          <w:bCs w:val="0"/>
          <w:sz w:val="24"/>
          <w:szCs w:val="24"/>
          <w:lang w:val="en-US" w:eastAsia="zh-CN"/>
        </w:rPr>
        <w:t>不小于</w:t>
      </w:r>
      <w:r>
        <w:rPr>
          <w:rFonts w:hint="eastAsia" w:ascii="仿宋" w:hAnsi="仿宋" w:eastAsia="仿宋" w:cs="仿宋"/>
          <w:b w:val="0"/>
          <w:bCs w:val="0"/>
          <w:sz w:val="24"/>
          <w:szCs w:val="24"/>
        </w:rPr>
        <w:t>24</w:t>
      </w:r>
      <w:r>
        <w:rPr>
          <w:rFonts w:hint="eastAsia" w:ascii="仿宋" w:hAnsi="仿宋" w:eastAsia="仿宋" w:cs="仿宋"/>
          <w:b w:val="0"/>
          <w:bCs w:val="0"/>
          <w:sz w:val="24"/>
          <w:szCs w:val="24"/>
          <w:lang w:val="en-US" w:eastAsia="zh-CN"/>
        </w:rPr>
        <w:t>0</w:t>
      </w:r>
      <w:r>
        <w:rPr>
          <w:rFonts w:hint="eastAsia" w:ascii="仿宋" w:hAnsi="仿宋" w:eastAsia="仿宋" w:cs="仿宋"/>
          <w:b w:val="0"/>
          <w:bCs w:val="0"/>
          <w:sz w:val="24"/>
          <w:szCs w:val="24"/>
        </w:rPr>
        <w:t>0小时趋势图/表、</w:t>
      </w:r>
      <w:r>
        <w:rPr>
          <w:rFonts w:hint="eastAsia" w:ascii="仿宋" w:hAnsi="仿宋" w:eastAsia="仿宋" w:cs="仿宋"/>
          <w:b w:val="0"/>
          <w:bCs w:val="0"/>
          <w:color w:val="auto"/>
          <w:sz w:val="24"/>
          <w:szCs w:val="24"/>
        </w:rPr>
        <w:t>3500组NIBP列表、</w:t>
      </w:r>
      <w:r>
        <w:rPr>
          <w:rFonts w:hint="eastAsia" w:ascii="仿宋" w:hAnsi="仿宋" w:eastAsia="仿宋" w:cs="仿宋"/>
          <w:b w:val="0"/>
          <w:bCs w:val="0"/>
          <w:sz w:val="24"/>
          <w:szCs w:val="24"/>
        </w:rPr>
        <w:t>2500组报警事件、</w:t>
      </w:r>
      <w:r>
        <w:rPr>
          <w:rFonts w:hint="eastAsia" w:ascii="仿宋" w:hAnsi="仿宋" w:eastAsia="仿宋" w:cs="仿宋"/>
          <w:b w:val="0"/>
          <w:bCs w:val="0"/>
          <w:sz w:val="24"/>
          <w:szCs w:val="24"/>
          <w:lang w:val="en-US" w:eastAsia="zh-CN"/>
        </w:rPr>
        <w:t>72</w:t>
      </w:r>
      <w:r>
        <w:rPr>
          <w:rFonts w:hint="eastAsia" w:ascii="仿宋" w:hAnsi="仿宋" w:eastAsia="仿宋" w:cs="仿宋"/>
          <w:b w:val="0"/>
          <w:bCs w:val="0"/>
          <w:sz w:val="24"/>
          <w:szCs w:val="24"/>
        </w:rPr>
        <w:t>小时全息波形、48小时心律失常数据的存储和回顾</w:t>
      </w:r>
    </w:p>
    <w:p w14:paraId="4572165F">
      <w:pPr>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3.7 </w:t>
      </w:r>
      <w:r>
        <w:rPr>
          <w:rFonts w:hint="eastAsia" w:ascii="仿宋" w:hAnsi="仿宋" w:eastAsia="仿宋" w:cs="仿宋"/>
          <w:b w:val="0"/>
          <w:bCs w:val="0"/>
          <w:sz w:val="24"/>
          <w:szCs w:val="24"/>
        </w:rPr>
        <w:t>具备监护、待机，演示、</w:t>
      </w:r>
      <w:r>
        <w:rPr>
          <w:rFonts w:hint="eastAsia" w:ascii="仿宋" w:hAnsi="仿宋" w:eastAsia="仿宋" w:cs="仿宋"/>
          <w:b w:val="0"/>
          <w:bCs w:val="0"/>
          <w:sz w:val="24"/>
          <w:szCs w:val="24"/>
          <w:lang w:val="en-US" w:eastAsia="zh-CN"/>
        </w:rPr>
        <w:t>体外循环、</w:t>
      </w:r>
      <w:r>
        <w:rPr>
          <w:rFonts w:hint="eastAsia" w:ascii="仿宋" w:hAnsi="仿宋" w:eastAsia="仿宋" w:cs="仿宋"/>
          <w:b w:val="0"/>
          <w:bCs w:val="0"/>
          <w:sz w:val="24"/>
          <w:szCs w:val="24"/>
        </w:rPr>
        <w:t>隐私和夜间</w:t>
      </w:r>
      <w:r>
        <w:rPr>
          <w:rFonts w:hint="eastAsia" w:ascii="仿宋" w:hAnsi="仿宋" w:eastAsia="仿宋" w:cs="仿宋"/>
          <w:b w:val="0"/>
          <w:bCs w:val="0"/>
          <w:sz w:val="24"/>
          <w:szCs w:val="24"/>
          <w:lang w:val="en-US" w:eastAsia="zh-CN"/>
        </w:rPr>
        <w:t>等</w:t>
      </w:r>
      <w:r>
        <w:rPr>
          <w:rFonts w:hint="eastAsia" w:ascii="仿宋" w:hAnsi="仿宋" w:eastAsia="仿宋" w:cs="仿宋"/>
          <w:b w:val="0"/>
          <w:bCs w:val="0"/>
          <w:sz w:val="24"/>
          <w:szCs w:val="24"/>
        </w:rPr>
        <w:t>工作模式</w:t>
      </w:r>
    </w:p>
    <w:p w14:paraId="736F7877">
      <w:pPr>
        <w:jc w:val="both"/>
        <w:rPr>
          <w:rFonts w:hint="eastAsia" w:ascii="仿宋" w:hAnsi="仿宋" w:eastAsia="仿宋" w:cs="仿宋"/>
          <w:sz w:val="28"/>
          <w:szCs w:val="28"/>
        </w:rPr>
      </w:pPr>
    </w:p>
    <w:p w14:paraId="2C2197A1">
      <w:pPr>
        <w:jc w:val="center"/>
        <w:rPr>
          <w:rFonts w:hint="eastAsia" w:ascii="仿宋" w:hAnsi="仿宋" w:eastAsia="仿宋" w:cs="仿宋"/>
          <w:sz w:val="28"/>
          <w:szCs w:val="28"/>
        </w:rPr>
      </w:pPr>
    </w:p>
    <w:p w14:paraId="04AECB30">
      <w:pPr>
        <w:jc w:val="center"/>
        <w:rPr>
          <w:rFonts w:hint="eastAsia" w:ascii="仿宋" w:hAnsi="仿宋" w:eastAsia="仿宋" w:cs="仿宋"/>
          <w:sz w:val="28"/>
          <w:szCs w:val="28"/>
        </w:rPr>
      </w:pPr>
    </w:p>
    <w:p w14:paraId="7C391F35">
      <w:pPr>
        <w:jc w:val="center"/>
        <w:rPr>
          <w:rFonts w:hint="eastAsia" w:ascii="仿宋" w:hAnsi="仿宋" w:eastAsia="仿宋" w:cs="仿宋"/>
          <w:sz w:val="28"/>
          <w:szCs w:val="28"/>
        </w:rPr>
      </w:pPr>
      <w:r>
        <w:rPr>
          <w:rFonts w:hint="eastAsia" w:ascii="仿宋" w:hAnsi="仿宋" w:eastAsia="仿宋" w:cs="仿宋"/>
          <w:sz w:val="28"/>
          <w:szCs w:val="28"/>
        </w:rPr>
        <w:t>呼吸机</w:t>
      </w:r>
    </w:p>
    <w:p w14:paraId="6C2D301C">
      <w:pPr>
        <w:pStyle w:val="13"/>
        <w:numPr>
          <w:ilvl w:val="0"/>
          <w:numId w:val="0"/>
        </w:numPr>
        <w:spacing w:line="276" w:lineRule="auto"/>
        <w:ind w:left="425" w:leftChars="0" w:hanging="42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一、</w:t>
      </w:r>
      <w:r>
        <w:rPr>
          <w:rFonts w:hint="eastAsia" w:ascii="仿宋" w:hAnsi="仿宋" w:eastAsia="仿宋" w:cs="仿宋"/>
          <w:sz w:val="24"/>
          <w:szCs w:val="24"/>
        </w:rPr>
        <w:t>基本功能</w:t>
      </w:r>
    </w:p>
    <w:p w14:paraId="3FEA27A7">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适用患者类型：成人、儿童、婴幼儿</w:t>
      </w:r>
    </w:p>
    <w:p w14:paraId="14FFFF39">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主机搭载≥12英寸彩色触摸屏显示器，可进行屏机分离，显示屏方便从主机拆卸并安装到其他设备，有效保护医务人员，降低院内交叉感染的风险；</w:t>
      </w:r>
    </w:p>
    <w:p w14:paraId="074E9DA8">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rPr>
        <w:t>驱动方式：电动电控</w:t>
      </w:r>
    </w:p>
    <w:p w14:paraId="3BEEE11C">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rPr>
        <w:t>具有漏气补偿能力，漏气补偿≥60L/min。</w:t>
      </w:r>
    </w:p>
    <w:p w14:paraId="6C350950">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rPr>
        <w:t xml:space="preserve">主机标配电池，无外接电源时可工作的时间≥120分钟 </w:t>
      </w:r>
    </w:p>
    <w:p w14:paraId="4040B9D6">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rPr>
        <w:t>呼气阀采用金属材质，可徒手拆卸，并在多次高温高压蒸汽消毒（134℃）后不会发生形变，保证气路密闭性，同时防止交叉感染</w:t>
      </w:r>
    </w:p>
    <w:p w14:paraId="5EA940E6">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rPr>
        <w:t>病人信息，当前的设置参数、报警限和趋势等数据可导出。</w:t>
      </w:r>
    </w:p>
    <w:p w14:paraId="4110C050">
      <w:pPr>
        <w:pStyle w:val="13"/>
        <w:numPr>
          <w:ilvl w:val="0"/>
          <w:numId w:val="0"/>
        </w:numPr>
        <w:spacing w:line="276" w:lineRule="auto"/>
        <w:ind w:left="425" w:leftChars="0" w:hanging="42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二、</w:t>
      </w:r>
      <w:r>
        <w:rPr>
          <w:rFonts w:hint="eastAsia" w:ascii="仿宋" w:hAnsi="仿宋" w:eastAsia="仿宋" w:cs="仿宋"/>
          <w:sz w:val="24"/>
          <w:szCs w:val="24"/>
        </w:rPr>
        <w:t>通气模式</w:t>
      </w:r>
    </w:p>
    <w:p w14:paraId="5CD913D3">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基本通气模式：容量控制通气下的辅助控制通气A/C和同步间歇指令通气SIMV、压力控制通气下的A/C和SIMV、CPAP/PSV、</w:t>
      </w:r>
      <w:bookmarkStart w:id="3" w:name="_Hlk102833041"/>
      <w:r>
        <w:rPr>
          <w:rFonts w:hint="eastAsia" w:ascii="仿宋" w:hAnsi="仿宋" w:eastAsia="仿宋" w:cs="仿宋"/>
          <w:sz w:val="24"/>
          <w:szCs w:val="24"/>
        </w:rPr>
        <w:t>双相气道正压通气（如DuoPAP、DuoVent、DuoLevel等）通气模式</w:t>
      </w:r>
      <w:bookmarkEnd w:id="3"/>
      <w:r>
        <w:rPr>
          <w:rFonts w:hint="eastAsia" w:ascii="仿宋" w:hAnsi="仿宋" w:eastAsia="仿宋" w:cs="仿宋"/>
          <w:sz w:val="24"/>
          <w:szCs w:val="24"/>
        </w:rPr>
        <w:t>、压力调节容量控制PRVC通气模式、压力调节容量控制-同步间歇指令模式（PRVC-SIMV）、压力释放通气APRV；</w:t>
      </w:r>
    </w:p>
    <w:p w14:paraId="15DE8556">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具有自动插管补偿（ATRC）功能，可选择不同孔径的气管插管，呼吸机根据选择的孔径自动调节送气压力，使插管末端的压力与呼吸机压力设置值保持一致。</w:t>
      </w:r>
    </w:p>
    <w:p w14:paraId="116CECCC">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rPr>
        <w:t>支持氧疗功能，流量调节范围为2~80L/min。</w:t>
      </w:r>
    </w:p>
    <w:p w14:paraId="14ADE6AC">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rPr>
        <w:t>具有吸气保持，呼气保持，手动呼吸，屏幕冻结测量，屏幕锁等功能。</w:t>
      </w:r>
    </w:p>
    <w:p w14:paraId="68E089DF">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rPr>
        <w:t>具有肺功能测量功能，可测量顺应性，弹性阻力，时间常数，内源性PEEP。</w:t>
      </w:r>
    </w:p>
    <w:p w14:paraId="09161F6F">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rPr>
        <w:t>个性监测参数定制：可自选监测参数在主监测区，方便医生观察。</w:t>
      </w:r>
    </w:p>
    <w:p w14:paraId="08AA695A">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rPr>
        <w:t>具备肺复张功能。</w:t>
      </w:r>
    </w:p>
    <w:p w14:paraId="7F40B80D">
      <w:pPr>
        <w:pStyle w:val="13"/>
        <w:numPr>
          <w:ilvl w:val="0"/>
          <w:numId w:val="0"/>
        </w:numPr>
        <w:spacing w:line="276" w:lineRule="auto"/>
        <w:ind w:left="425" w:leftChars="0" w:hanging="42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三、</w:t>
      </w:r>
      <w:r>
        <w:rPr>
          <w:rFonts w:hint="eastAsia" w:ascii="仿宋" w:hAnsi="仿宋" w:eastAsia="仿宋" w:cs="仿宋"/>
          <w:sz w:val="24"/>
          <w:szCs w:val="24"/>
        </w:rPr>
        <w:t>参数设置</w:t>
      </w:r>
    </w:p>
    <w:p w14:paraId="47D5F741">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潮气量：20-2000ml</w:t>
      </w:r>
    </w:p>
    <w:p w14:paraId="767B59F1">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呼吸频率：1-70bpm</w:t>
      </w:r>
    </w:p>
    <w:p w14:paraId="753670E1">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rPr>
        <w:t>吸气时间：0.2-9s</w:t>
      </w:r>
    </w:p>
    <w:p w14:paraId="3EF4A4BF">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rPr>
        <w:t>吸/呼比：4:1-1:10</w:t>
      </w:r>
    </w:p>
    <w:p w14:paraId="25812E84">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rPr>
        <w:t>吸气压力：5-50cmH2O。</w:t>
      </w:r>
    </w:p>
    <w:p w14:paraId="7BFF0FF9">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rPr>
        <w:t>支持压力：0-50cmH2O。</w:t>
      </w:r>
    </w:p>
    <w:p w14:paraId="55131FF4">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rPr>
        <w:t>PEEP：0-30cmH2O。</w:t>
      </w:r>
    </w:p>
    <w:p w14:paraId="59BDA756">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rPr>
        <w:t>压力触发灵敏度：-20~0cmH2O。</w:t>
      </w:r>
    </w:p>
    <w:p w14:paraId="5BC963F5">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9、</w:t>
      </w:r>
      <w:r>
        <w:rPr>
          <w:rFonts w:hint="eastAsia" w:ascii="仿宋" w:hAnsi="仿宋" w:eastAsia="仿宋" w:cs="仿宋"/>
          <w:sz w:val="24"/>
          <w:szCs w:val="24"/>
        </w:rPr>
        <w:t>流速触发灵敏度：1~20LPM。</w:t>
      </w:r>
    </w:p>
    <w:p w14:paraId="580CA66A">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10、</w:t>
      </w:r>
      <w:r>
        <w:rPr>
          <w:rFonts w:hint="eastAsia" w:ascii="仿宋" w:hAnsi="仿宋" w:eastAsia="仿宋" w:cs="仿宋"/>
          <w:sz w:val="24"/>
          <w:szCs w:val="24"/>
        </w:rPr>
        <w:t>压力上升时间：0-2s。</w:t>
      </w:r>
    </w:p>
    <w:p w14:paraId="7859065F">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11、</w:t>
      </w:r>
      <w:r>
        <w:rPr>
          <w:rFonts w:hint="eastAsia" w:ascii="仿宋" w:hAnsi="仿宋" w:eastAsia="仿宋" w:cs="仿宋"/>
          <w:sz w:val="24"/>
          <w:szCs w:val="24"/>
        </w:rPr>
        <w:t>吸气暂停时间：0-4s。</w:t>
      </w:r>
    </w:p>
    <w:p w14:paraId="70F42852">
      <w:pPr>
        <w:pStyle w:val="13"/>
        <w:numPr>
          <w:ilvl w:val="0"/>
          <w:numId w:val="0"/>
        </w:numPr>
        <w:spacing w:line="276" w:lineRule="auto"/>
        <w:ind w:left="425" w:leftChars="0" w:hanging="42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四、</w:t>
      </w:r>
      <w:r>
        <w:rPr>
          <w:rFonts w:hint="eastAsia" w:ascii="仿宋" w:hAnsi="仿宋" w:eastAsia="仿宋" w:cs="仿宋"/>
          <w:sz w:val="24"/>
          <w:szCs w:val="24"/>
        </w:rPr>
        <w:t>监测参数</w:t>
      </w:r>
    </w:p>
    <w:p w14:paraId="12C963B2">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压力监测：PEEP、气道峰压、气道平台压、气道最小压、平均压等监测参数</w:t>
      </w:r>
    </w:p>
    <w:p w14:paraId="3EECE5D1">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潮气量监测：吸入潮气量、呼出潮气量的监测</w:t>
      </w:r>
    </w:p>
    <w:p w14:paraId="53025B8F">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rPr>
        <w:t>通气量监测：分钟通气量MV、自主呼吸分钟通气量（MV</w:t>
      </w:r>
      <w:r>
        <w:rPr>
          <w:rFonts w:hint="eastAsia" w:ascii="仿宋" w:hAnsi="仿宋" w:eastAsia="仿宋" w:cs="仿宋"/>
          <w:sz w:val="24"/>
          <w:szCs w:val="24"/>
          <w:vertAlign w:val="subscript"/>
        </w:rPr>
        <w:t>spont</w:t>
      </w:r>
      <w:r>
        <w:rPr>
          <w:rFonts w:hint="eastAsia" w:ascii="仿宋" w:hAnsi="仿宋" w:eastAsia="仿宋" w:cs="仿宋"/>
          <w:sz w:val="24"/>
          <w:szCs w:val="24"/>
        </w:rPr>
        <w:t>）</w:t>
      </w:r>
    </w:p>
    <w:p w14:paraId="360CB3EA">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rPr>
        <w:t>吸入的氧浓度的监测</w:t>
      </w:r>
    </w:p>
    <w:p w14:paraId="1C7F6A1F">
      <w:pPr>
        <w:pStyle w:val="13"/>
        <w:numPr>
          <w:ilvl w:val="1"/>
          <w:numId w:val="0"/>
        </w:numPr>
        <w:spacing w:line="276" w:lineRule="auto"/>
        <w:ind w:left="680" w:leftChars="0" w:hanging="255" w:firstLineChars="0"/>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SA"/>
        </w:rPr>
        <w:t>5、</w:t>
      </w:r>
      <w:r>
        <w:rPr>
          <w:rFonts w:hint="eastAsia" w:ascii="仿宋" w:hAnsi="仿宋" w:eastAsia="仿宋" w:cs="仿宋"/>
          <w:sz w:val="24"/>
          <w:szCs w:val="24"/>
        </w:rPr>
        <w:t>肺的力学监测：呼气阻力，动态肺顺应性，WOB的监测</w:t>
      </w:r>
      <w:r>
        <w:rPr>
          <w:rFonts w:hint="eastAsia" w:ascii="仿宋" w:hAnsi="仿宋" w:eastAsia="仿宋" w:cs="仿宋"/>
          <w:kern w:val="0"/>
          <w:sz w:val="24"/>
          <w:szCs w:val="24"/>
        </w:rPr>
        <w:t>。</w:t>
      </w:r>
    </w:p>
    <w:p w14:paraId="5945D88D">
      <w:pPr>
        <w:pStyle w:val="13"/>
        <w:numPr>
          <w:ilvl w:val="1"/>
          <w:numId w:val="0"/>
        </w:numPr>
        <w:spacing w:line="276" w:lineRule="auto"/>
        <w:ind w:left="680" w:leftChars="0" w:hanging="255" w:firstLineChars="0"/>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SA"/>
        </w:rPr>
        <w:t>6、</w:t>
      </w:r>
      <w:r>
        <w:rPr>
          <w:rFonts w:hint="eastAsia" w:ascii="仿宋" w:hAnsi="仿宋" w:eastAsia="仿宋" w:cs="仿宋"/>
          <w:kern w:val="0"/>
          <w:sz w:val="24"/>
          <w:szCs w:val="24"/>
        </w:rPr>
        <w:t>波形显示：压力/时间、流速/时间、容量/时间。</w:t>
      </w:r>
    </w:p>
    <w:p w14:paraId="29270FCB">
      <w:pPr>
        <w:pStyle w:val="13"/>
        <w:numPr>
          <w:ilvl w:val="0"/>
          <w:numId w:val="0"/>
        </w:numPr>
        <w:spacing w:line="276" w:lineRule="auto"/>
        <w:ind w:left="425" w:leftChars="0" w:hanging="425" w:firstLineChars="0"/>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SA"/>
        </w:rPr>
        <w:t>五、</w:t>
      </w:r>
      <w:r>
        <w:rPr>
          <w:rFonts w:hint="eastAsia" w:ascii="仿宋" w:hAnsi="仿宋" w:eastAsia="仿宋" w:cs="仿宋"/>
          <w:kern w:val="0"/>
          <w:sz w:val="24"/>
          <w:szCs w:val="24"/>
        </w:rPr>
        <w:t>报警设置</w:t>
      </w:r>
    </w:p>
    <w:p w14:paraId="01947095">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通气量报警：分钟通气量高，分钟通气量低</w:t>
      </w:r>
    </w:p>
    <w:p w14:paraId="1E5E9C93">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压力报警：气道压力高，气道压力低，持续气道压力高，呼气末正压低</w:t>
      </w:r>
    </w:p>
    <w:p w14:paraId="015713E1">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rPr>
        <w:t>其他报警：管路脱落报警，呼气潮气量低，自主后续频率高，窒息时间，吸入氧浓度高，吸入氧浓度低，交流电故障，电池电压低，电池耗尽，空气源不足，氧气源不足等</w:t>
      </w:r>
    </w:p>
    <w:p w14:paraId="796C92E6">
      <w:pPr>
        <w:pStyle w:val="13"/>
        <w:numPr>
          <w:ilvl w:val="0"/>
          <w:numId w:val="0"/>
        </w:numPr>
        <w:spacing w:line="276" w:lineRule="auto"/>
        <w:ind w:left="425" w:leftChars="0" w:hanging="42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六、</w:t>
      </w:r>
      <w:r>
        <w:rPr>
          <w:rFonts w:hint="eastAsia" w:ascii="仿宋" w:hAnsi="仿宋" w:eastAsia="仿宋" w:cs="仿宋"/>
          <w:sz w:val="24"/>
          <w:szCs w:val="24"/>
        </w:rPr>
        <w:t>其他功能</w:t>
      </w:r>
    </w:p>
    <w:p w14:paraId="4235C9E3">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可对监测参数变化趋势和报警信息进行记录存储。</w:t>
      </w:r>
    </w:p>
    <w:p w14:paraId="50F4F2FC">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漏气自动补偿，管道的顺应性和BTPS补偿功能。</w:t>
      </w:r>
    </w:p>
    <w:p w14:paraId="601A8656">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rPr>
        <w:t>提供直流（12V）和交流两种供电方式。</w:t>
      </w:r>
    </w:p>
    <w:p w14:paraId="52D26857">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rPr>
        <w:t>具备高压氧气气源和低流速氧气气源两种连接方式接口。</w:t>
      </w:r>
    </w:p>
    <w:p w14:paraId="7FF2B8BE">
      <w:pPr>
        <w:pStyle w:val="13"/>
        <w:numPr>
          <w:ilvl w:val="1"/>
          <w:numId w:val="0"/>
        </w:numPr>
        <w:spacing w:line="276" w:lineRule="auto"/>
        <w:ind w:left="680" w:leftChars="0" w:hanging="255"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rPr>
        <w:t>台车具备集中电源管理系统。</w:t>
      </w:r>
    </w:p>
    <w:p w14:paraId="1E5AA167">
      <w:pPr>
        <w:jc w:val="both"/>
        <w:rPr>
          <w:rFonts w:hint="eastAsia" w:ascii="仿宋" w:hAnsi="仿宋" w:eastAsia="仿宋" w:cs="仿宋"/>
          <w:sz w:val="28"/>
          <w:szCs w:val="28"/>
        </w:rPr>
      </w:pPr>
    </w:p>
    <w:p w14:paraId="2B276B85">
      <w:pPr>
        <w:jc w:val="both"/>
        <w:rPr>
          <w:rFonts w:hint="eastAsia" w:ascii="仿宋" w:hAnsi="仿宋" w:eastAsia="仿宋" w:cs="仿宋"/>
          <w:sz w:val="28"/>
          <w:szCs w:val="28"/>
        </w:rPr>
      </w:pPr>
    </w:p>
    <w:p w14:paraId="2D0F2C8D">
      <w:pPr>
        <w:jc w:val="center"/>
        <w:rPr>
          <w:rFonts w:hint="eastAsia" w:ascii="仿宋" w:hAnsi="仿宋" w:eastAsia="仿宋" w:cs="仿宋"/>
          <w:sz w:val="28"/>
          <w:szCs w:val="28"/>
        </w:rPr>
      </w:pPr>
      <w:r>
        <w:rPr>
          <w:rFonts w:hint="eastAsia" w:ascii="仿宋" w:hAnsi="仿宋" w:eastAsia="仿宋" w:cs="仿宋"/>
          <w:sz w:val="28"/>
          <w:szCs w:val="28"/>
        </w:rPr>
        <w:t>注射泵</w:t>
      </w:r>
    </w:p>
    <w:p w14:paraId="4448DD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b w:val="0"/>
          <w:bCs w:val="0"/>
          <w:sz w:val="24"/>
          <w:szCs w:val="24"/>
        </w:rPr>
        <w:t>注射模式</w:t>
      </w:r>
      <w:r>
        <w:rPr>
          <w:rFonts w:hint="eastAsia" w:ascii="仿宋" w:hAnsi="仿宋" w:eastAsia="仿宋" w:cs="仿宋"/>
          <w:b w:val="0"/>
          <w:bCs w:val="0"/>
          <w:sz w:val="24"/>
          <w:szCs w:val="24"/>
          <w:lang w:eastAsia="zh-CN"/>
        </w:rPr>
        <w:t>：流速模式，时间模式，体重模式，剂量模式，切换模式，序列模式，间断模式，微量模式，梯度模式</w:t>
      </w:r>
    </w:p>
    <w:p w14:paraId="254C57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适用注射器 自动识别</w:t>
      </w:r>
      <w:r>
        <w:rPr>
          <w:rFonts w:hint="eastAsia" w:ascii="仿宋" w:hAnsi="仿宋" w:eastAsia="仿宋" w:cs="仿宋"/>
          <w:b w:val="0"/>
          <w:bCs w:val="0"/>
          <w:sz w:val="24"/>
          <w:szCs w:val="24"/>
          <w:lang w:val="en-US" w:eastAsia="zh-CN"/>
        </w:rPr>
        <w:t>2/2.5，</w:t>
      </w:r>
      <w:r>
        <w:rPr>
          <w:rFonts w:hint="eastAsia" w:ascii="仿宋" w:hAnsi="仿宋" w:eastAsia="仿宋" w:cs="仿宋"/>
          <w:b w:val="0"/>
          <w:bCs w:val="0"/>
          <w:sz w:val="24"/>
          <w:szCs w:val="24"/>
        </w:rPr>
        <w:t>5, 10，20，30，50（60）ml注射器。预置多种常用注射器品牌，可根据需求自定义20种注射器品牌</w:t>
      </w:r>
    </w:p>
    <w:p w14:paraId="71BA5B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注射精度</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 xml:space="preserve"> ±2%</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机械精度：≤1%</w:t>
      </w:r>
    </w:p>
    <w:p w14:paraId="1FF297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注射速度</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ml 注射器：0.1-150ml/h</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 xml:space="preserve"> 5ml 注射器：0.1-150ml/h， 10ml 注射器：0.1-300ml/h， 20ml注射器：0.1-600ml/h，30ml 注射器：0.1-900ml/h， 50（60）ml 注射器：0.1-1800ml/h。最小步进0.01ml/h</w:t>
      </w:r>
    </w:p>
    <w:p w14:paraId="5B4F81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t>预置量</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（0～9999.99）ml，最小步进为0.01ml；</w:t>
      </w:r>
    </w:p>
    <w:p w14:paraId="35C67E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累积量</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0-36000 ml</w:t>
      </w:r>
    </w:p>
    <w:p w14:paraId="01AFB6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KVO速度</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（0.1～10）ml/h</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最小步进0.1ml/h</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KVO不可关闭</w:t>
      </w:r>
    </w:p>
    <w:p w14:paraId="7008C7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8、BOLUS</w:t>
      </w:r>
      <w:r>
        <w:rPr>
          <w:rFonts w:hint="eastAsia" w:ascii="仿宋" w:hAnsi="仿宋" w:eastAsia="仿宋" w:cs="仿宋"/>
          <w:b w:val="0"/>
          <w:bCs w:val="0"/>
          <w:sz w:val="24"/>
          <w:szCs w:val="24"/>
        </w:rPr>
        <w:t>速度</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2ml注射器：0.1-150ml/h，预置量范围（ml）：0.10-3； 5ml注射器：0.1-150ml/h， 预置量范围（ml）：0.10-6； 10ml注射器：0.1-300ml/h，预置量范围（ml）：0.10-12； 20ml注射器：0.1-600ml/h，预置量范围（ml）：0.10-24； 30ml 注射器：0.1-900ml/h，预置量范围（ml）：0.10-35；  50（60）ml 注射器：0.1-1800ml/h, 预置量范围（ml）：0.10-60；  最小步进0.01ml/h</w:t>
      </w:r>
    </w:p>
    <w:p w14:paraId="4F9643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9、冲洗速度：2/2.5ml注射器：150ml/h； 5ml注射器:150ml/h； 10ml注射器:300ml/h； 20ml注射器:600ml/h；30ml注射器：900ml/h； 50/60ml注射器:1800ml/h</w:t>
      </w:r>
    </w:p>
    <w:p w14:paraId="57A13D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10、阻塞压力：为动态压力显示，实时显示压力信息，2ml注射器阻塞档位高中低3档可调，5-50ml注射器阻塞档位12档可调。</w:t>
      </w:r>
    </w:p>
    <w:p w14:paraId="22091A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11、日</w:t>
      </w:r>
      <w:r>
        <w:rPr>
          <w:rFonts w:hint="eastAsia" w:ascii="仿宋" w:hAnsi="仿宋" w:eastAsia="仿宋" w:cs="仿宋"/>
          <w:b w:val="0"/>
          <w:bCs w:val="0"/>
          <w:sz w:val="24"/>
          <w:szCs w:val="24"/>
        </w:rPr>
        <w:t>志</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不少于</w:t>
      </w:r>
      <w:r>
        <w:rPr>
          <w:rFonts w:hint="eastAsia" w:ascii="仿宋" w:hAnsi="仿宋" w:eastAsia="仿宋" w:cs="仿宋"/>
          <w:b w:val="0"/>
          <w:bCs w:val="0"/>
          <w:sz w:val="24"/>
          <w:szCs w:val="24"/>
          <w:lang w:val="en-US" w:eastAsia="zh-CN"/>
        </w:rPr>
        <w:t>500</w:t>
      </w:r>
      <w:r>
        <w:rPr>
          <w:rFonts w:hint="eastAsia" w:ascii="仿宋" w:hAnsi="仿宋" w:eastAsia="仿宋" w:cs="仿宋"/>
          <w:b w:val="0"/>
          <w:bCs w:val="0"/>
          <w:sz w:val="24"/>
          <w:szCs w:val="24"/>
        </w:rPr>
        <w:t>00条历史记录</w:t>
      </w:r>
    </w:p>
    <w:p w14:paraId="0E0AAE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 xml:space="preserve">声光报警 </w:t>
      </w:r>
      <w:r>
        <w:rPr>
          <w:rFonts w:hint="eastAsia" w:ascii="仿宋" w:hAnsi="仿宋" w:eastAsia="仿宋" w:cs="仿宋"/>
          <w:b w:val="0"/>
          <w:bCs w:val="0"/>
          <w:sz w:val="24"/>
          <w:szCs w:val="24"/>
          <w:lang w:eastAsia="zh-CN"/>
        </w:rPr>
        <w:t>：阻塞、注射器脱落、接近完成、注射完成、无外部电源、电量低、电池耗尽、忘记操作、药物将尽、推空、待机结 束、专用管错误、联机失败、电池供电异常、设备故障、按手脱落、卷边异常、开合异常、压力错误</w:t>
      </w:r>
    </w:p>
    <w:p w14:paraId="5A7F3F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b w:val="0"/>
          <w:bCs w:val="0"/>
          <w:sz w:val="24"/>
          <w:szCs w:val="24"/>
        </w:rPr>
      </w:pPr>
      <w:r>
        <w:rPr>
          <w:rFonts w:hint="eastAsia" w:ascii="仿宋" w:hAnsi="仿宋" w:eastAsia="仿宋" w:cs="仿宋"/>
          <w:b w:val="0"/>
          <w:bCs w:val="0"/>
          <w:kern w:val="2"/>
          <w:sz w:val="24"/>
          <w:szCs w:val="24"/>
          <w:lang w:val="en-US" w:eastAsia="zh-CN" w:bidi="ar-SA"/>
        </w:rPr>
        <w:t>13、</w:t>
      </w:r>
      <w:r>
        <w:rPr>
          <w:rFonts w:hint="eastAsia" w:ascii="仿宋" w:hAnsi="仿宋" w:eastAsia="仿宋" w:cs="仿宋"/>
          <w:b w:val="0"/>
          <w:bCs w:val="0"/>
          <w:sz w:val="24"/>
          <w:szCs w:val="24"/>
        </w:rPr>
        <w:t>装夹方式</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固定夹可旋转，固定在输液架或者救护车内横杆上</w:t>
      </w:r>
    </w:p>
    <w:p w14:paraId="77E2F5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kern w:val="2"/>
          <w:sz w:val="24"/>
          <w:szCs w:val="24"/>
          <w:lang w:val="en-US" w:eastAsia="zh-CN" w:bidi="ar-SA"/>
        </w:rPr>
        <w:t>14、</w:t>
      </w:r>
      <w:r>
        <w:rPr>
          <w:rFonts w:hint="eastAsia" w:ascii="仿宋" w:hAnsi="仿宋" w:eastAsia="仿宋" w:cs="仿宋"/>
          <w:b w:val="0"/>
          <w:bCs w:val="0"/>
          <w:sz w:val="24"/>
          <w:szCs w:val="24"/>
        </w:rPr>
        <w:t>联网功能</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可连接HK-M1000输注监护软件，实现实时监控</w:t>
      </w:r>
    </w:p>
    <w:p w14:paraId="0D1D00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kern w:val="2"/>
          <w:sz w:val="24"/>
          <w:szCs w:val="24"/>
          <w:lang w:val="en-US" w:eastAsia="zh-CN" w:bidi="ar-SA"/>
        </w:rPr>
        <w:t>15、</w:t>
      </w:r>
      <w:r>
        <w:rPr>
          <w:rFonts w:hint="eastAsia" w:ascii="仿宋" w:hAnsi="仿宋" w:eastAsia="仿宋" w:cs="仿宋"/>
          <w:b w:val="0"/>
          <w:bCs w:val="0"/>
          <w:sz w:val="24"/>
          <w:szCs w:val="24"/>
          <w:lang w:val="en-US" w:eastAsia="zh-CN"/>
        </w:rPr>
        <w:t>性能：具有KVO静脉畅通自由，快速注射，Anti-Bolus，防止误关机，防反转检测功能，双CPU监控，按键锁功能，在线滴定功能:不中断输液情况下可以安全。</w:t>
      </w:r>
    </w:p>
    <w:p w14:paraId="1CF937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kern w:val="2"/>
          <w:sz w:val="24"/>
          <w:szCs w:val="24"/>
          <w:lang w:val="en-US" w:eastAsia="zh-CN" w:bidi="ar-SA"/>
        </w:rPr>
        <w:t>16、</w:t>
      </w:r>
      <w:r>
        <w:rPr>
          <w:rFonts w:hint="eastAsia" w:ascii="仿宋" w:hAnsi="仿宋" w:eastAsia="仿宋" w:cs="仿宋"/>
          <w:b w:val="0"/>
          <w:bCs w:val="0"/>
          <w:sz w:val="24"/>
          <w:szCs w:val="24"/>
        </w:rPr>
        <w:t>组合功能</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可自由叠加成双通道、三通道、四通道、多通道泵使用</w:t>
      </w:r>
    </w:p>
    <w:p w14:paraId="1F3B0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kern w:val="2"/>
          <w:sz w:val="24"/>
          <w:szCs w:val="24"/>
          <w:lang w:val="en-US" w:eastAsia="zh-CN" w:bidi="ar-SA"/>
        </w:rPr>
        <w:t>17、</w:t>
      </w:r>
      <w:r>
        <w:rPr>
          <w:rFonts w:hint="eastAsia" w:ascii="仿宋" w:hAnsi="仿宋" w:eastAsia="仿宋" w:cs="仿宋"/>
          <w:b w:val="0"/>
          <w:bCs w:val="0"/>
          <w:sz w:val="24"/>
          <w:szCs w:val="24"/>
        </w:rPr>
        <w:t>选配功能</w:t>
      </w:r>
      <w:r>
        <w:rPr>
          <w:rFonts w:hint="eastAsia" w:ascii="仿宋" w:hAnsi="仿宋" w:eastAsia="仿宋" w:cs="仿宋"/>
          <w:b w:val="0"/>
          <w:bCs w:val="0"/>
          <w:sz w:val="24"/>
          <w:szCs w:val="24"/>
          <w:lang w:eastAsia="zh-CN"/>
        </w:rPr>
        <w:t>：护士呼叫，WIFI功能，专用管，联机，</w:t>
      </w:r>
      <w:r>
        <w:rPr>
          <w:rFonts w:hint="eastAsia" w:ascii="仿宋" w:hAnsi="仿宋" w:eastAsia="仿宋" w:cs="仿宋"/>
          <w:b w:val="0"/>
          <w:bCs w:val="0"/>
          <w:sz w:val="24"/>
          <w:szCs w:val="24"/>
          <w:lang w:val="en-US" w:eastAsia="zh-CN"/>
        </w:rPr>
        <w:t>电池包</w:t>
      </w:r>
    </w:p>
    <w:p w14:paraId="284263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kern w:val="2"/>
          <w:sz w:val="24"/>
          <w:szCs w:val="24"/>
          <w:lang w:val="en-US" w:eastAsia="zh-CN" w:bidi="ar-SA"/>
        </w:rPr>
        <w:t>18、</w:t>
      </w:r>
      <w:r>
        <w:rPr>
          <w:rFonts w:hint="eastAsia" w:ascii="仿宋" w:hAnsi="仿宋" w:eastAsia="仿宋" w:cs="仿宋"/>
          <w:b w:val="0"/>
          <w:bCs w:val="0"/>
          <w:sz w:val="24"/>
          <w:szCs w:val="24"/>
        </w:rPr>
        <w:t>功率</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 xml:space="preserve"> 35V</w:t>
      </w:r>
      <w:r>
        <w:rPr>
          <w:rFonts w:hint="eastAsia" w:ascii="仿宋" w:hAnsi="仿宋" w:eastAsia="仿宋" w:cs="仿宋"/>
          <w:b w:val="0"/>
          <w:bCs w:val="0"/>
          <w:sz w:val="24"/>
          <w:szCs w:val="24"/>
          <w:lang w:val="en-US" w:eastAsia="zh-CN"/>
        </w:rPr>
        <w:t>A</w:t>
      </w:r>
    </w:p>
    <w:p w14:paraId="000986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kern w:val="2"/>
          <w:sz w:val="24"/>
          <w:szCs w:val="24"/>
          <w:lang w:val="en-US" w:eastAsia="zh-CN" w:bidi="ar-SA"/>
        </w:rPr>
        <w:t>19、</w:t>
      </w:r>
      <w:r>
        <w:rPr>
          <w:rFonts w:hint="eastAsia" w:ascii="仿宋" w:hAnsi="仿宋" w:eastAsia="仿宋" w:cs="仿宋"/>
          <w:b w:val="0"/>
          <w:bCs w:val="0"/>
          <w:sz w:val="24"/>
          <w:szCs w:val="24"/>
        </w:rPr>
        <w:t>尺寸</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240 * 135 *138（L*W*H）mm（不含紧固夹</w:t>
      </w:r>
      <w:r>
        <w:rPr>
          <w:rFonts w:hint="eastAsia" w:ascii="仿宋" w:hAnsi="仿宋" w:eastAsia="仿宋" w:cs="仿宋"/>
          <w:b w:val="0"/>
          <w:bCs w:val="0"/>
          <w:sz w:val="24"/>
          <w:szCs w:val="24"/>
          <w:lang w:eastAsia="zh-CN"/>
        </w:rPr>
        <w:t>）</w:t>
      </w:r>
    </w:p>
    <w:p w14:paraId="4D5EF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kern w:val="2"/>
          <w:sz w:val="24"/>
          <w:szCs w:val="24"/>
          <w:lang w:val="en-US" w:eastAsia="zh-CN" w:bidi="ar-SA"/>
        </w:rPr>
        <w:t>20、</w:t>
      </w:r>
      <w:r>
        <w:rPr>
          <w:rFonts w:hint="eastAsia" w:ascii="仿宋" w:hAnsi="仿宋" w:eastAsia="仿宋" w:cs="仿宋"/>
          <w:b w:val="0"/>
          <w:bCs w:val="0"/>
          <w:sz w:val="24"/>
          <w:szCs w:val="24"/>
        </w:rPr>
        <w:t>净 重</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K</w:t>
      </w:r>
      <w:r>
        <w:rPr>
          <w:rFonts w:hint="eastAsia" w:ascii="仿宋" w:hAnsi="仿宋" w:eastAsia="仿宋" w:cs="仿宋"/>
          <w:b w:val="0"/>
          <w:bCs w:val="0"/>
          <w:sz w:val="24"/>
          <w:szCs w:val="24"/>
          <w:lang w:val="en-US" w:eastAsia="zh-CN"/>
        </w:rPr>
        <w:t>G</w:t>
      </w:r>
    </w:p>
    <w:p w14:paraId="3082BA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kern w:val="2"/>
          <w:sz w:val="24"/>
          <w:szCs w:val="24"/>
          <w:lang w:val="en-US" w:eastAsia="zh-CN" w:bidi="ar-SA"/>
        </w:rPr>
        <w:t>21、</w:t>
      </w:r>
      <w:r>
        <w:rPr>
          <w:rFonts w:hint="eastAsia" w:ascii="仿宋" w:hAnsi="仿宋" w:eastAsia="仿宋" w:cs="仿宋"/>
          <w:b w:val="0"/>
          <w:bCs w:val="0"/>
          <w:sz w:val="24"/>
          <w:szCs w:val="24"/>
          <w:lang w:val="en-US" w:eastAsia="zh-CN"/>
        </w:rPr>
        <w:t>电</w:t>
      </w:r>
      <w:r>
        <w:rPr>
          <w:rFonts w:hint="eastAsia" w:ascii="仿宋" w:hAnsi="仿宋" w:eastAsia="仿宋" w:cs="仿宋"/>
          <w:b w:val="0"/>
          <w:bCs w:val="0"/>
          <w:sz w:val="24"/>
          <w:szCs w:val="24"/>
        </w:rPr>
        <w:t>源 交流电源：100-240V 50/60Hz</w:t>
      </w:r>
      <w:r>
        <w:rPr>
          <w:rFonts w:hint="eastAsia" w:ascii="仿宋" w:hAnsi="仿宋" w:eastAsia="仿宋" w:cs="仿宋"/>
          <w:b w:val="0"/>
          <w:bCs w:val="0"/>
          <w:sz w:val="24"/>
          <w:szCs w:val="24"/>
          <w:lang w:eastAsia="zh-CN"/>
        </w:rPr>
        <w:t>， 直流电源DC12V</w:t>
      </w:r>
    </w:p>
    <w:p w14:paraId="14D5B7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b w:val="0"/>
          <w:bCs w:val="0"/>
          <w:kern w:val="2"/>
          <w:sz w:val="24"/>
          <w:szCs w:val="24"/>
          <w:lang w:val="en-US" w:eastAsia="zh-CN" w:bidi="ar-SA"/>
        </w:rPr>
        <w:t>22、</w:t>
      </w:r>
      <w:r>
        <w:rPr>
          <w:rFonts w:hint="eastAsia" w:ascii="仿宋" w:hAnsi="仿宋" w:eastAsia="仿宋" w:cs="仿宋"/>
          <w:b w:val="0"/>
          <w:bCs w:val="0"/>
          <w:sz w:val="24"/>
          <w:szCs w:val="24"/>
          <w:lang w:val="en-US" w:eastAsia="zh-CN"/>
        </w:rPr>
        <w:t>电池：DC7.2V（可充电锂聚合物电池，2550mAh或2550mAh×2)，5ml/h的流速使用两个电池包运行时间大于16h，使用一个电池包运行时间大于</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498B9"/>
    <w:multiLevelType w:val="singleLevel"/>
    <w:tmpl w:val="A38498B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D746E"/>
    <w:rsid w:val="0FB948B1"/>
    <w:rsid w:val="17A95305"/>
    <w:rsid w:val="19554A7E"/>
    <w:rsid w:val="19947666"/>
    <w:rsid w:val="2CB54B09"/>
    <w:rsid w:val="30F96EA9"/>
    <w:rsid w:val="37283E57"/>
    <w:rsid w:val="3F83323E"/>
    <w:rsid w:val="40064811"/>
    <w:rsid w:val="5543125E"/>
    <w:rsid w:val="63671D93"/>
    <w:rsid w:val="6441153E"/>
    <w:rsid w:val="77D55D8B"/>
    <w:rsid w:val="79260B13"/>
    <w:rsid w:val="7AC806B8"/>
    <w:rsid w:val="7B02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heme="minorBidi"/>
      <w:kern w:val="2"/>
      <w:sz w:val="24"/>
      <w:szCs w:val="22"/>
      <w:lang w:val="en-US" w:eastAsia="zh-CN" w:bidi="ar-SA"/>
    </w:rPr>
  </w:style>
  <w:style w:type="paragraph" w:styleId="2">
    <w:name w:val="heading 1"/>
    <w:basedOn w:val="1"/>
    <w:next w:val="1"/>
    <w:link w:val="12"/>
    <w:qFormat/>
    <w:uiPriority w:val="0"/>
    <w:pPr>
      <w:keepNext/>
      <w:keepLines/>
      <w:spacing w:before="340" w:after="330" w:line="578" w:lineRule="auto"/>
      <w:jc w:val="left"/>
      <w:outlineLvl w:val="0"/>
    </w:pPr>
    <w:rPr>
      <w:rFonts w:ascii="Times New Roman" w:hAnsi="Times New Roman" w:eastAsia="宋体"/>
      <w:b/>
      <w:bCs/>
      <w:kern w:val="44"/>
      <w:sz w:val="28"/>
      <w:szCs w:val="44"/>
    </w:rPr>
  </w:style>
  <w:style w:type="paragraph" w:styleId="3">
    <w:name w:val="heading 2"/>
    <w:basedOn w:val="1"/>
    <w:next w:val="1"/>
    <w:link w:val="11"/>
    <w:semiHidden/>
    <w:unhideWhenUsed/>
    <w:qFormat/>
    <w:uiPriority w:val="0"/>
    <w:pPr>
      <w:keepNext/>
      <w:keepLines/>
      <w:spacing w:before="260" w:after="260" w:line="416" w:lineRule="auto"/>
      <w:outlineLvl w:val="1"/>
    </w:pPr>
    <w:rPr>
      <w:rFonts w:eastAsia="仿宋" w:asciiTheme="majorAscii" w:hAnsiTheme="majorAscii" w:cstheme="majorBidi"/>
      <w:b/>
      <w:bCs/>
      <w:sz w:val="24"/>
      <w:szCs w:val="32"/>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ody Text"/>
    <w:basedOn w:val="1"/>
    <w:qFormat/>
    <w:uiPriority w:val="1"/>
    <w:rPr>
      <w:rFonts w:ascii="仿宋" w:hAnsi="仿宋" w:eastAsia="仿宋" w:cs="仿宋"/>
      <w:szCs w:val="21"/>
      <w:lang w:val="zh-CN" w:bidi="zh-CN"/>
    </w:rPr>
  </w:style>
  <w:style w:type="paragraph" w:styleId="6">
    <w:name w:val="Plain Text"/>
    <w:basedOn w:val="1"/>
    <w:uiPriority w:val="0"/>
    <w:pPr>
      <w:widowControl w:val="0"/>
      <w:jc w:val="both"/>
    </w:pPr>
    <w:rPr>
      <w:rFonts w:ascii="宋体" w:hAnsi="Courier New"/>
      <w:kern w:val="2"/>
      <w:sz w:val="2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character" w:customStyle="1" w:styleId="11">
    <w:name w:val="标题 2 字符"/>
    <w:basedOn w:val="10"/>
    <w:link w:val="3"/>
    <w:qFormat/>
    <w:uiPriority w:val="9"/>
    <w:rPr>
      <w:rFonts w:eastAsia="仿宋" w:asciiTheme="majorAscii" w:hAnsiTheme="majorAscii" w:cstheme="majorBidi"/>
      <w:b/>
      <w:bCs/>
      <w:sz w:val="24"/>
      <w:szCs w:val="32"/>
    </w:rPr>
  </w:style>
  <w:style w:type="character" w:customStyle="1" w:styleId="12">
    <w:name w:val="标题 1 字符"/>
    <w:basedOn w:val="10"/>
    <w:link w:val="2"/>
    <w:qFormat/>
    <w:uiPriority w:val="9"/>
    <w:rPr>
      <w:rFonts w:ascii="Times New Roman" w:hAnsi="Times New Roman" w:eastAsia="宋体" w:cs="Arial"/>
      <w:b/>
      <w:bCs/>
      <w:snapToGrid w:val="0"/>
      <w:color w:val="000000"/>
      <w:kern w:val="44"/>
      <w:sz w:val="28"/>
      <w:szCs w:val="24"/>
    </w:rPr>
  </w:style>
  <w:style w:type="paragraph" w:styleId="13">
    <w:name w:val="List Paragraph"/>
    <w:basedOn w:val="1"/>
    <w:qFormat/>
    <w:uiPriority w:val="34"/>
    <w:pPr>
      <w:ind w:firstLine="420" w:firstLineChars="200"/>
    </w:pPr>
  </w:style>
  <w:style w:type="paragraph" w:customStyle="1" w:styleId="14">
    <w:name w:val="段"/>
    <w:qFormat/>
    <w:uiPriority w:val="99"/>
    <w:pPr>
      <w:autoSpaceDE w:val="0"/>
      <w:autoSpaceDN w:val="0"/>
      <w:ind w:firstLine="420" w:firstLineChars="200"/>
      <w:jc w:val="both"/>
    </w:pPr>
    <w:rPr>
      <w:rFonts w:ascii="宋体" w:hAnsi="Times New Roman" w:eastAsia="宋体" w:cs="Times New Roman"/>
      <w:sz w:val="21"/>
      <w:szCs w:val="21"/>
      <w:lang w:val="en-US" w:eastAsia="zh-CN" w:bidi="ar-SA"/>
    </w:rPr>
  </w:style>
  <w:style w:type="paragraph" w:customStyle="1" w:styleId="15">
    <w:name w:val="_Style 24"/>
    <w:basedOn w:val="1"/>
    <w:next w:val="13"/>
    <w:qFormat/>
    <w:uiPriority w:val="0"/>
    <w:pPr>
      <w:ind w:firstLine="420"/>
    </w:pPr>
  </w:style>
  <w:style w:type="paragraph" w:customStyle="1" w:styleId="16">
    <w:name w:val="Default"/>
    <w:autoRedefine/>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16379</Words>
  <Characters>19540</Characters>
  <Lines>0</Lines>
  <Paragraphs>0</Paragraphs>
  <TotalTime>1</TotalTime>
  <ScaleCrop>false</ScaleCrop>
  <LinksUpToDate>false</LinksUpToDate>
  <CharactersWithSpaces>19779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2023-06-26T02:03:00Z</dcterms:created>
  <dc:creator>lenovo</dc:creator>
  <cp:lastModifiedBy>Bad person Feng</cp:lastModifiedBy>
  <dcterms:modified xsi:type="dcterms:W3CDTF">2025-07-10T08:38:02Z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18DE2CB374734DA68F00695352AAEBDB_12</vt:lpwstr>
  </property>
  <property fmtid="{D5CDD505-2E9C-101B-9397-08002B2CF9AE}" pid="4" name="KSOTemplateDocerSaveRecord">
    <vt:lpwstr>eyJoZGlkIjoiMTY3NWQ2NWZjZWYzOTE5OTk0ZjA3NzcxYzc5ZDdlOTkiLCJ1c2VySWQiOiI1MzMwMDI4MjYifQ==</vt:lpwstr>
  </property>
</Properties>
</file>