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7E798">
      <w:pPr>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0"/>
          <w:szCs w:val="40"/>
          <w:u w:val="none"/>
          <w:lang w:eastAsia="zh-CN"/>
        </w:rPr>
      </w:pPr>
      <w:r>
        <w:rPr>
          <w:rFonts w:hint="eastAsia" w:ascii="黑体" w:hAnsi="黑体" w:eastAsia="黑体" w:cs="黑体"/>
          <w:sz w:val="40"/>
          <w:szCs w:val="40"/>
          <w:u w:val="none"/>
          <w:lang w:eastAsia="zh-CN"/>
        </w:rPr>
        <w:t>LED景观亮化灯笼安装工程采购公告</w:t>
      </w:r>
    </w:p>
    <w:p w14:paraId="672E8323">
      <w:pPr>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宋体"/>
          <w:sz w:val="36"/>
          <w:szCs w:val="36"/>
          <w:u w:val="single"/>
        </w:rPr>
      </w:pPr>
    </w:p>
    <w:p w14:paraId="43D0F10F">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sz w:val="24"/>
        </w:rPr>
      </w:pPr>
      <w:r>
        <w:rPr>
          <w:rFonts w:hint="eastAsia" w:ascii="仿宋" w:hAnsi="仿宋" w:eastAsia="仿宋"/>
          <w:sz w:val="28"/>
          <w:szCs w:val="28"/>
          <w:u w:val="single"/>
          <w:lang w:eastAsia="zh-CN"/>
        </w:rPr>
        <w:t>LED景观亮化灯笼安装工程</w:t>
      </w:r>
      <w:r>
        <w:rPr>
          <w:rFonts w:hint="eastAsia" w:ascii="仿宋" w:hAnsi="仿宋" w:eastAsia="仿宋"/>
          <w:sz w:val="28"/>
          <w:szCs w:val="28"/>
        </w:rPr>
        <w:t>已具备采购条件，现公开邀请供应商参加询比采购活动。</w:t>
      </w:r>
    </w:p>
    <w:p w14:paraId="02580E7C">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u w:val="none"/>
          <w:lang w:eastAsia="zh-CN"/>
        </w:rPr>
      </w:pPr>
      <w:r>
        <w:rPr>
          <w:rFonts w:hint="eastAsia" w:ascii="黑体" w:hAnsi="黑体" w:eastAsia="黑体" w:cs="黑体"/>
          <w:sz w:val="28"/>
          <w:szCs w:val="28"/>
          <w:u w:val="none"/>
          <w:lang w:val="en-US" w:eastAsia="zh-CN"/>
        </w:rPr>
        <w:t>一、</w:t>
      </w:r>
      <w:r>
        <w:rPr>
          <w:rFonts w:hint="eastAsia" w:ascii="黑体" w:hAnsi="黑体" w:eastAsia="黑体" w:cs="黑体"/>
          <w:sz w:val="28"/>
          <w:szCs w:val="28"/>
          <w:u w:val="none"/>
          <w:lang w:eastAsia="zh-CN"/>
        </w:rPr>
        <w:t>项目基本情况</w:t>
      </w:r>
    </w:p>
    <w:p w14:paraId="4E1E96C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 xml:space="preserve">1.1项目名称：LED景观亮化灯笼安装工程                 </w:t>
      </w:r>
    </w:p>
    <w:p w14:paraId="59A3318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 xml:space="preserve">1.2项目编号：ZHJ-2025-GC-063                 </w:t>
      </w:r>
    </w:p>
    <w:p w14:paraId="4B0CAF0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1.3项目预算：539364.79</w:t>
      </w:r>
      <w:r>
        <w:rPr>
          <w:rFonts w:hint="eastAsia" w:ascii="仿宋" w:hAnsi="仿宋" w:eastAsia="仿宋"/>
          <w:sz w:val="28"/>
          <w:szCs w:val="28"/>
          <w:u w:val="none"/>
          <w:lang w:val="en-US" w:eastAsia="zh-CN"/>
        </w:rPr>
        <w:t>元</w:t>
      </w:r>
      <w:r>
        <w:rPr>
          <w:rFonts w:hint="eastAsia" w:ascii="仿宋" w:hAnsi="仿宋" w:eastAsia="仿宋"/>
          <w:sz w:val="28"/>
          <w:szCs w:val="28"/>
          <w:u w:val="none"/>
          <w:lang w:eastAsia="zh-CN"/>
        </w:rPr>
        <w:t xml:space="preserve">              </w:t>
      </w:r>
    </w:p>
    <w:p w14:paraId="6736B3F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u w:val="none"/>
          <w:lang w:eastAsia="zh-CN"/>
        </w:rPr>
      </w:pPr>
      <w:r>
        <w:rPr>
          <w:rFonts w:hint="eastAsia" w:ascii="仿宋" w:hAnsi="仿宋" w:eastAsia="仿宋"/>
          <w:sz w:val="28"/>
          <w:szCs w:val="28"/>
          <w:u w:val="none"/>
          <w:lang w:eastAsia="zh-CN"/>
        </w:rPr>
        <w:t>1.</w:t>
      </w:r>
      <w:r>
        <w:rPr>
          <w:rFonts w:hint="eastAsia" w:ascii="仿宋" w:hAnsi="仿宋" w:eastAsia="仿宋"/>
          <w:sz w:val="28"/>
          <w:szCs w:val="28"/>
          <w:u w:val="none"/>
          <w:lang w:val="en-US" w:eastAsia="zh-CN"/>
        </w:rPr>
        <w:t>4</w:t>
      </w:r>
      <w:r>
        <w:rPr>
          <w:rFonts w:hint="eastAsia" w:ascii="仿宋" w:hAnsi="仿宋" w:eastAsia="仿宋"/>
          <w:sz w:val="28"/>
          <w:szCs w:val="28"/>
          <w:u w:val="none"/>
          <w:lang w:eastAsia="zh-CN"/>
        </w:rPr>
        <w:t>项目内容：LED景观亮化灯笼安装工程，</w:t>
      </w:r>
      <w:r>
        <w:rPr>
          <w:rFonts w:hint="eastAsia" w:ascii="仿宋" w:hAnsi="仿宋" w:eastAsia="仿宋"/>
          <w:sz w:val="28"/>
          <w:szCs w:val="28"/>
          <w:u w:val="none"/>
          <w:lang w:val="en-US" w:eastAsia="zh-CN"/>
        </w:rPr>
        <w:t>详见采购文件及工程量清单。</w:t>
      </w:r>
      <w:r>
        <w:rPr>
          <w:rFonts w:hint="eastAsia" w:ascii="仿宋" w:hAnsi="仿宋" w:eastAsia="仿宋"/>
          <w:sz w:val="28"/>
          <w:szCs w:val="28"/>
          <w:u w:val="none"/>
          <w:lang w:eastAsia="zh-CN"/>
        </w:rPr>
        <w:t xml:space="preserve">                 </w:t>
      </w:r>
    </w:p>
    <w:p w14:paraId="1F228E4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lang w:eastAsia="zh-CN"/>
        </w:rPr>
        <w:t>1.</w:t>
      </w:r>
      <w:r>
        <w:rPr>
          <w:rFonts w:hint="eastAsia" w:ascii="仿宋" w:hAnsi="仿宋" w:eastAsia="仿宋"/>
          <w:sz w:val="28"/>
          <w:szCs w:val="28"/>
          <w:u w:val="none"/>
          <w:lang w:val="en-US" w:eastAsia="zh-CN"/>
        </w:rPr>
        <w:t>5</w:t>
      </w:r>
      <w:r>
        <w:rPr>
          <w:rFonts w:hint="eastAsia" w:ascii="仿宋" w:hAnsi="仿宋" w:eastAsia="仿宋"/>
          <w:sz w:val="28"/>
          <w:szCs w:val="28"/>
          <w:u w:val="none"/>
          <w:lang w:eastAsia="zh-CN"/>
        </w:rPr>
        <w:t>成交供应商数量：</w:t>
      </w:r>
      <w:r>
        <w:rPr>
          <w:rFonts w:hint="eastAsia" w:ascii="仿宋" w:hAnsi="仿宋" w:eastAsia="仿宋"/>
          <w:sz w:val="28"/>
          <w:szCs w:val="28"/>
          <w:u w:val="none"/>
          <w:lang w:val="en-US" w:eastAsia="zh-CN"/>
        </w:rPr>
        <w:t>一家</w:t>
      </w:r>
      <w:bookmarkStart w:id="1" w:name="_GoBack"/>
      <w:bookmarkEnd w:id="1"/>
    </w:p>
    <w:p w14:paraId="4DDF40AA">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lang w:eastAsia="zh-CN"/>
        </w:rPr>
        <w:t>1.</w:t>
      </w:r>
      <w:r>
        <w:rPr>
          <w:rFonts w:hint="eastAsia" w:ascii="仿宋" w:hAnsi="仿宋" w:eastAsia="仿宋"/>
          <w:sz w:val="28"/>
          <w:szCs w:val="28"/>
          <w:highlight w:val="none"/>
          <w:u w:val="none"/>
          <w:lang w:val="en-US" w:eastAsia="zh-CN"/>
        </w:rPr>
        <w:t>6</w:t>
      </w:r>
      <w:r>
        <w:rPr>
          <w:rFonts w:hint="eastAsia" w:ascii="仿宋" w:hAnsi="仿宋" w:eastAsia="仿宋"/>
          <w:sz w:val="28"/>
          <w:szCs w:val="28"/>
          <w:highlight w:val="none"/>
          <w:u w:val="none"/>
          <w:lang w:eastAsia="zh-CN"/>
        </w:rPr>
        <w:t>建设务地点：</w:t>
      </w:r>
      <w:r>
        <w:rPr>
          <w:rFonts w:hint="eastAsia" w:ascii="仿宋" w:hAnsi="仿宋" w:eastAsia="仿宋"/>
          <w:sz w:val="28"/>
          <w:szCs w:val="28"/>
          <w:highlight w:val="none"/>
          <w:u w:val="none"/>
          <w:lang w:val="en-US" w:eastAsia="zh-CN"/>
        </w:rPr>
        <w:t>由采购人指定位置。</w:t>
      </w:r>
    </w:p>
    <w:p w14:paraId="1DE30E29">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u w:val="none"/>
          <w:lang w:eastAsia="zh-CN"/>
        </w:rPr>
        <w:t>1.</w:t>
      </w:r>
      <w:r>
        <w:rPr>
          <w:rFonts w:hint="eastAsia" w:ascii="仿宋" w:hAnsi="仿宋" w:eastAsia="仿宋"/>
          <w:sz w:val="28"/>
          <w:szCs w:val="28"/>
          <w:highlight w:val="none"/>
          <w:u w:val="none"/>
          <w:lang w:val="en-US" w:eastAsia="zh-CN"/>
        </w:rPr>
        <w:t>7</w:t>
      </w:r>
      <w:r>
        <w:rPr>
          <w:rFonts w:hint="eastAsia" w:ascii="仿宋" w:hAnsi="仿宋" w:eastAsia="仿宋"/>
          <w:sz w:val="28"/>
          <w:szCs w:val="28"/>
          <w:highlight w:val="none"/>
          <w:u w:val="none"/>
          <w:lang w:eastAsia="zh-CN"/>
        </w:rPr>
        <w:t>计划工期：</w:t>
      </w:r>
      <w:r>
        <w:rPr>
          <w:rFonts w:hint="eastAsia" w:ascii="仿宋" w:hAnsi="仿宋" w:eastAsia="仿宋"/>
          <w:sz w:val="28"/>
          <w:szCs w:val="28"/>
          <w:highlight w:val="none"/>
          <w:u w:val="none"/>
          <w:lang w:val="en-US" w:eastAsia="zh-CN"/>
        </w:rPr>
        <w:t>10日历天</w:t>
      </w:r>
      <w:r>
        <w:rPr>
          <w:rFonts w:hint="eastAsia" w:ascii="仿宋" w:hAnsi="仿宋" w:eastAsia="仿宋"/>
          <w:sz w:val="28"/>
          <w:szCs w:val="28"/>
          <w:highlight w:val="none"/>
          <w:u w:val="none"/>
          <w:lang w:eastAsia="zh-CN"/>
        </w:rPr>
        <w:t xml:space="preserve">  </w:t>
      </w:r>
    </w:p>
    <w:p w14:paraId="5514A66F">
      <w:pPr>
        <w:pageBreakBefore w:val="0"/>
        <w:widowControl w:val="0"/>
        <w:shd w:val="clea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highlight w:val="none"/>
          <w:u w:val="none"/>
          <w:lang w:eastAsia="zh-CN"/>
        </w:rPr>
      </w:pPr>
      <w:r>
        <w:rPr>
          <w:rFonts w:hint="eastAsia" w:ascii="黑体" w:hAnsi="黑体" w:eastAsia="黑体" w:cs="黑体"/>
          <w:sz w:val="28"/>
          <w:szCs w:val="28"/>
          <w:highlight w:val="none"/>
          <w:u w:val="none"/>
          <w:lang w:val="en-US" w:eastAsia="zh-CN"/>
        </w:rPr>
        <w:t>二、</w:t>
      </w:r>
      <w:r>
        <w:rPr>
          <w:rFonts w:hint="eastAsia" w:ascii="黑体" w:hAnsi="黑体" w:eastAsia="黑体" w:cs="黑体"/>
          <w:sz w:val="28"/>
          <w:szCs w:val="28"/>
          <w:highlight w:val="none"/>
          <w:u w:val="none"/>
          <w:lang w:eastAsia="zh-CN"/>
        </w:rPr>
        <w:t>供应商资格要求</w:t>
      </w:r>
    </w:p>
    <w:p w14:paraId="081520A6">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u w:val="none"/>
          <w:lang w:val="en-US" w:eastAsia="zh-CN"/>
        </w:rPr>
        <w:t>1.</w:t>
      </w:r>
      <w:r>
        <w:rPr>
          <w:rFonts w:hint="eastAsia" w:ascii="仿宋" w:hAnsi="仿宋" w:eastAsia="仿宋"/>
          <w:sz w:val="28"/>
          <w:szCs w:val="28"/>
          <w:highlight w:val="none"/>
          <w:u w:val="none"/>
          <w:lang w:eastAsia="zh-CN"/>
        </w:rPr>
        <w:t>企业要求：</w:t>
      </w:r>
    </w:p>
    <w:p w14:paraId="40C60B50">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4"/>
          <w:highlight w:val="none"/>
          <w:u w:val="none"/>
        </w:rPr>
      </w:pPr>
      <w:r>
        <w:rPr>
          <w:rFonts w:hint="eastAsia" w:ascii="仿宋" w:hAnsi="仿宋" w:eastAsia="仿宋"/>
          <w:sz w:val="28"/>
          <w:szCs w:val="28"/>
          <w:highlight w:val="none"/>
          <w:u w:val="none"/>
          <w:lang w:eastAsia="zh-CN"/>
        </w:rPr>
        <w:t>①供应商为企业（包括合伙企业）的，应提供有效的营业执照；</w:t>
      </w:r>
    </w:p>
    <w:p w14:paraId="377A0112">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4"/>
          <w:highlight w:val="none"/>
          <w:u w:val="none"/>
        </w:rPr>
      </w:pPr>
      <w:r>
        <w:rPr>
          <w:rFonts w:hint="eastAsia" w:ascii="仿宋" w:hAnsi="仿宋" w:eastAsia="仿宋" w:cs="仿宋"/>
          <w:sz w:val="28"/>
          <w:szCs w:val="24"/>
          <w:highlight w:val="none"/>
          <w:u w:val="none"/>
        </w:rPr>
        <w:t>②供应商为事业单位的，应提供有效的事业单位法人证书；</w:t>
      </w:r>
    </w:p>
    <w:p w14:paraId="567F911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4"/>
          <w:highlight w:val="none"/>
          <w:u w:val="none"/>
        </w:rPr>
      </w:pPr>
      <w:r>
        <w:rPr>
          <w:rFonts w:hint="eastAsia" w:ascii="仿宋" w:hAnsi="仿宋" w:eastAsia="仿宋" w:cs="仿宋"/>
          <w:sz w:val="28"/>
          <w:szCs w:val="24"/>
          <w:highlight w:val="none"/>
          <w:u w:val="none"/>
        </w:rPr>
        <w:t>③供应商是非企业机构的，应提供有效的执业许可证或登记证书等证明文件；</w:t>
      </w:r>
    </w:p>
    <w:p w14:paraId="3011EF5E">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仿宋"/>
          <w:sz w:val="28"/>
          <w:szCs w:val="24"/>
          <w:highlight w:val="none"/>
          <w:u w:val="none"/>
        </w:rPr>
      </w:pPr>
      <w:r>
        <w:rPr>
          <w:rFonts w:hint="eastAsia" w:ascii="仿宋" w:hAnsi="仿宋" w:eastAsia="仿宋" w:cs="仿宋"/>
          <w:sz w:val="28"/>
          <w:szCs w:val="24"/>
          <w:highlight w:val="none"/>
          <w:u w:val="none"/>
        </w:rPr>
        <w:t>④供应商是个体工商户的，应提供有效的个体工商户营业执照。</w:t>
      </w:r>
    </w:p>
    <w:p w14:paraId="581ABB2C">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4"/>
          <w:highlight w:val="none"/>
          <w:u w:val="none"/>
          <w:lang w:val="en-US" w:eastAsia="zh-CN"/>
        </w:rPr>
      </w:pPr>
      <w:r>
        <w:rPr>
          <w:rFonts w:hint="eastAsia" w:ascii="仿宋" w:hAnsi="仿宋" w:eastAsia="仿宋" w:cs="仿宋"/>
          <w:sz w:val="28"/>
          <w:szCs w:val="24"/>
          <w:highlight w:val="none"/>
          <w:u w:val="none"/>
          <w:lang w:val="en-US" w:eastAsia="zh-CN"/>
        </w:rPr>
        <w:t>1.1</w:t>
      </w:r>
      <w:r>
        <w:rPr>
          <w:rFonts w:hint="eastAsia" w:ascii="仿宋" w:hAnsi="仿宋" w:eastAsia="仿宋" w:cs="仿宋"/>
          <w:sz w:val="28"/>
          <w:szCs w:val="24"/>
          <w:highlight w:val="none"/>
          <w:u w:val="none"/>
        </w:rPr>
        <w:t>资质：</w:t>
      </w:r>
      <w:r>
        <w:rPr>
          <w:rFonts w:hint="eastAsia" w:ascii="仿宋" w:hAnsi="仿宋" w:eastAsia="仿宋" w:cs="仿宋"/>
          <w:sz w:val="28"/>
          <w:szCs w:val="24"/>
          <w:highlight w:val="none"/>
          <w:u w:val="none"/>
          <w:lang w:val="en-US" w:eastAsia="zh-CN"/>
        </w:rPr>
        <w:t>供应商须具备有效的城市及道路照明工程专业承包三级及以上资质，且具备有效的安全生产许可证；</w:t>
      </w:r>
    </w:p>
    <w:p w14:paraId="4B1B0DE3">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4"/>
          <w:u w:val="none"/>
          <w:lang w:val="en-US" w:eastAsia="zh-CN"/>
        </w:rPr>
      </w:pPr>
      <w:r>
        <w:rPr>
          <w:rFonts w:hint="eastAsia" w:ascii="仿宋" w:hAnsi="仿宋" w:eastAsia="仿宋" w:cs="仿宋"/>
          <w:sz w:val="28"/>
          <w:szCs w:val="24"/>
          <w:u w:val="none"/>
          <w:lang w:val="en-US" w:eastAsia="zh-CN"/>
        </w:rPr>
        <w:t>1.2项目经理：</w:t>
      </w:r>
    </w:p>
    <w:p w14:paraId="4C8F1292">
      <w:pPr>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4"/>
          <w:u w:val="none"/>
          <w:lang w:val="en-US" w:eastAsia="zh-CN"/>
        </w:rPr>
      </w:pPr>
      <w:r>
        <w:rPr>
          <w:rFonts w:hint="eastAsia" w:ascii="仿宋" w:hAnsi="仿宋" w:eastAsia="仿宋" w:cs="仿宋"/>
          <w:sz w:val="28"/>
          <w:szCs w:val="24"/>
          <w:u w:val="none"/>
          <w:lang w:val="en-US" w:eastAsia="zh-CN"/>
        </w:rPr>
        <w:t>（1）具备机电工程专业二级及以上注册建造师资格。</w:t>
      </w:r>
    </w:p>
    <w:p w14:paraId="3F89FEB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4"/>
          <w:u w:val="none"/>
          <w:lang w:val="en-US" w:eastAsia="zh-CN"/>
        </w:rPr>
      </w:pPr>
      <w:r>
        <w:rPr>
          <w:rFonts w:hint="eastAsia" w:ascii="仿宋" w:hAnsi="仿宋" w:eastAsia="仿宋" w:cs="仿宋"/>
          <w:sz w:val="28"/>
          <w:szCs w:val="24"/>
          <w:u w:val="none"/>
          <w:lang w:val="en-US" w:eastAsia="zh-CN"/>
        </w:rPr>
        <w:t>（2）具备住房和城乡建设行政主管部门颁发的安全生产考核合格证书（B证）。</w:t>
      </w:r>
    </w:p>
    <w:p w14:paraId="5B40E81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4"/>
          <w:u w:val="none"/>
          <w:lang w:val="en-US" w:eastAsia="zh-CN"/>
        </w:rPr>
      </w:pPr>
      <w:r>
        <w:rPr>
          <w:rFonts w:hint="eastAsia" w:ascii="仿宋" w:hAnsi="仿宋" w:eastAsia="仿宋" w:cs="仿宋"/>
          <w:sz w:val="28"/>
          <w:szCs w:val="24"/>
          <w:u w:val="none"/>
          <w:lang w:val="en-US" w:eastAsia="zh-CN"/>
        </w:rPr>
        <w:t>（3）其他要求：目前未在其他项目上担任项目经理或虽在其他项目上担任项目经理但本项目中标后能够到岗履职。</w:t>
      </w:r>
    </w:p>
    <w:p w14:paraId="6504284C">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4"/>
          <w:u w:val="none"/>
        </w:rPr>
      </w:pPr>
      <w:r>
        <w:rPr>
          <w:rFonts w:hint="eastAsia" w:ascii="仿宋" w:hAnsi="仿宋" w:eastAsia="仿宋" w:cs="仿宋"/>
          <w:sz w:val="28"/>
          <w:szCs w:val="32"/>
          <w:u w:val="none"/>
          <w:lang w:val="en-US" w:eastAsia="zh-CN"/>
        </w:rPr>
        <w:t>2.</w:t>
      </w:r>
      <w:r>
        <w:rPr>
          <w:rFonts w:hint="eastAsia" w:ascii="仿宋" w:hAnsi="仿宋" w:eastAsia="仿宋" w:cs="仿宋"/>
          <w:sz w:val="28"/>
          <w:szCs w:val="24"/>
          <w:u w:val="none"/>
        </w:rPr>
        <w:t>供应商不得存在下列情形之一</w:t>
      </w:r>
      <w:r>
        <w:rPr>
          <w:rFonts w:hint="eastAsia" w:ascii="仿宋" w:hAnsi="仿宋" w:eastAsia="仿宋" w:cs="仿宋"/>
          <w:sz w:val="28"/>
          <w:szCs w:val="32"/>
          <w:u w:val="none"/>
        </w:rPr>
        <w:t>：</w:t>
      </w:r>
    </w:p>
    <w:p w14:paraId="57DE16C2">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4"/>
          <w:u w:val="none"/>
        </w:rPr>
      </w:pPr>
      <w:r>
        <w:rPr>
          <w:rFonts w:hint="eastAsia" w:ascii="仿宋" w:hAnsi="仿宋" w:eastAsia="仿宋" w:cs="仿宋"/>
          <w:sz w:val="28"/>
          <w:szCs w:val="24"/>
          <w:u w:val="none"/>
        </w:rPr>
        <w:t>（1）处于被责令停产停业、暂扣或者吊销执照、暂扣或者吊销许可证、吊销资质证书状态；</w:t>
      </w:r>
    </w:p>
    <w:p w14:paraId="5B369E4E">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4"/>
          <w:u w:val="none"/>
        </w:rPr>
      </w:pPr>
      <w:r>
        <w:rPr>
          <w:rFonts w:hint="eastAsia" w:ascii="仿宋" w:hAnsi="仿宋" w:eastAsia="仿宋" w:cs="仿宋"/>
          <w:sz w:val="28"/>
          <w:szCs w:val="24"/>
          <w:u w:val="none"/>
        </w:rPr>
        <w:t>（2）进入清算程序，或被宣告破产，或其他丧失履约能力的情形；</w:t>
      </w:r>
    </w:p>
    <w:p w14:paraId="18B1AC36">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4"/>
          <w:u w:val="none"/>
        </w:rPr>
      </w:pPr>
      <w:r>
        <w:rPr>
          <w:rFonts w:hint="eastAsia" w:ascii="仿宋" w:hAnsi="仿宋" w:eastAsia="仿宋" w:cs="仿宋"/>
          <w:sz w:val="28"/>
          <w:szCs w:val="24"/>
          <w:u w:val="none"/>
        </w:rPr>
        <w:t>（3）其他：供应商被人民法院列入失信被执行人的；供应商被市场监督管理部门列入严重违法失信企业名单的；供应商被税务部门列入重大税收违法案件当事人名单的。</w:t>
      </w:r>
    </w:p>
    <w:p w14:paraId="236DB275">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4"/>
          <w:u w:val="none"/>
        </w:rPr>
      </w:pPr>
      <w:r>
        <w:rPr>
          <w:rFonts w:hint="eastAsia" w:ascii="仿宋" w:hAnsi="仿宋" w:eastAsia="仿宋" w:cs="仿宋"/>
          <w:sz w:val="28"/>
          <w:szCs w:val="32"/>
          <w:u w:val="none"/>
          <w:lang w:val="en-US" w:eastAsia="zh-CN"/>
        </w:rPr>
        <w:t>3.</w:t>
      </w:r>
      <w:r>
        <w:rPr>
          <w:rFonts w:hint="eastAsia" w:ascii="仿宋" w:hAnsi="仿宋" w:eastAsia="仿宋" w:cs="仿宋"/>
          <w:sz w:val="28"/>
          <w:szCs w:val="24"/>
          <w:u w:val="none"/>
        </w:rPr>
        <w:t>本次采购</w:t>
      </w:r>
      <w:r>
        <w:rPr>
          <w:rFonts w:hint="eastAsia" w:ascii="仿宋" w:hAnsi="仿宋" w:eastAsia="仿宋" w:cs="仿宋"/>
          <w:sz w:val="28"/>
          <w:szCs w:val="24"/>
          <w:u w:val="none"/>
          <w:lang w:val="en-US" w:eastAsia="zh-CN"/>
        </w:rPr>
        <w:t>不接受</w:t>
      </w:r>
      <w:r>
        <w:rPr>
          <w:rFonts w:hint="eastAsia" w:ascii="仿宋" w:hAnsi="仿宋" w:eastAsia="仿宋" w:cs="仿宋"/>
          <w:sz w:val="28"/>
          <w:szCs w:val="24"/>
          <w:u w:val="none"/>
        </w:rPr>
        <w:t>联合体。</w:t>
      </w:r>
    </w:p>
    <w:p w14:paraId="4ADD3818">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u w:val="none"/>
          <w:lang w:eastAsia="zh-CN"/>
        </w:rPr>
      </w:pPr>
      <w:r>
        <w:rPr>
          <w:rFonts w:hint="eastAsia" w:ascii="黑体" w:hAnsi="黑体" w:eastAsia="黑体" w:cs="黑体"/>
          <w:sz w:val="28"/>
          <w:szCs w:val="28"/>
          <w:u w:val="none"/>
          <w:lang w:val="en-US" w:eastAsia="zh-CN"/>
        </w:rPr>
        <w:t>三、</w:t>
      </w:r>
      <w:r>
        <w:rPr>
          <w:rFonts w:hint="eastAsia" w:ascii="黑体" w:hAnsi="黑体" w:eastAsia="黑体" w:cs="黑体"/>
          <w:sz w:val="28"/>
          <w:szCs w:val="28"/>
          <w:u w:val="none"/>
          <w:lang w:eastAsia="zh-CN"/>
        </w:rPr>
        <w:t>采购文件的获取</w:t>
      </w:r>
    </w:p>
    <w:p w14:paraId="61400D41">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color w:val="auto"/>
          <w:sz w:val="28"/>
          <w:szCs w:val="28"/>
          <w:u w:val="none"/>
        </w:rPr>
      </w:pPr>
      <w:r>
        <w:rPr>
          <w:rFonts w:hint="eastAsia" w:ascii="仿宋" w:hAnsi="仿宋" w:eastAsia="仿宋"/>
          <w:sz w:val="28"/>
          <w:szCs w:val="28"/>
          <w:u w:val="none"/>
        </w:rPr>
        <w:t>1.</w:t>
      </w:r>
      <w:r>
        <w:rPr>
          <w:rFonts w:hint="eastAsia" w:ascii="仿宋" w:hAnsi="仿宋" w:eastAsia="仿宋"/>
          <w:sz w:val="28"/>
          <w:szCs w:val="28"/>
          <w:u w:val="none"/>
          <w:lang w:val="en-US" w:eastAsia="zh-CN"/>
        </w:rPr>
        <w:t>采购</w:t>
      </w:r>
      <w:r>
        <w:rPr>
          <w:rFonts w:hint="eastAsia" w:ascii="仿宋" w:hAnsi="仿宋" w:eastAsia="仿宋"/>
          <w:sz w:val="28"/>
          <w:szCs w:val="28"/>
          <w:u w:val="none"/>
        </w:rPr>
        <w:t>文件获取时</w:t>
      </w:r>
      <w:r>
        <w:rPr>
          <w:rFonts w:hint="eastAsia" w:ascii="仿宋" w:hAnsi="仿宋" w:eastAsia="仿宋"/>
          <w:color w:val="auto"/>
          <w:sz w:val="28"/>
          <w:szCs w:val="28"/>
          <w:u w:val="none"/>
        </w:rPr>
        <w:t>间：请于20</w:t>
      </w:r>
      <w:r>
        <w:rPr>
          <w:rFonts w:hint="eastAsia" w:ascii="仿宋" w:hAnsi="仿宋" w:eastAsia="仿宋"/>
          <w:color w:val="auto"/>
          <w:sz w:val="28"/>
          <w:szCs w:val="28"/>
          <w:u w:val="none"/>
          <w:lang w:val="en-US" w:eastAsia="zh-CN"/>
        </w:rPr>
        <w:t>25</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09</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22</w:t>
      </w:r>
      <w:r>
        <w:rPr>
          <w:rFonts w:hint="eastAsia" w:ascii="仿宋" w:hAnsi="仿宋" w:eastAsia="仿宋"/>
          <w:color w:val="auto"/>
          <w:sz w:val="28"/>
          <w:szCs w:val="28"/>
          <w:u w:val="none"/>
        </w:rPr>
        <w:t>日至20</w:t>
      </w:r>
      <w:r>
        <w:rPr>
          <w:rFonts w:hint="eastAsia" w:ascii="仿宋" w:hAnsi="仿宋" w:eastAsia="仿宋"/>
          <w:color w:val="auto"/>
          <w:sz w:val="28"/>
          <w:szCs w:val="28"/>
          <w:u w:val="none"/>
          <w:lang w:val="en-US" w:eastAsia="zh-CN"/>
        </w:rPr>
        <w:t>25</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09</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25</w:t>
      </w:r>
      <w:r>
        <w:rPr>
          <w:rFonts w:hint="eastAsia" w:ascii="仿宋" w:hAnsi="仿宋" w:eastAsia="仿宋"/>
          <w:color w:val="auto"/>
          <w:sz w:val="28"/>
          <w:szCs w:val="28"/>
          <w:u w:val="none"/>
        </w:rPr>
        <w:t>日（法定公休日、法定节假日除外），上午9:00至11:30，下午3:00至5:30（北京时间），持①授权委托人本人身份证、②有效的法人授权委托书或单位介绍信、③企业营业执照到蚌埠市凤凰国际写字楼B座13层1310室中环建（北京）工程管理有限公司购买</w:t>
      </w:r>
      <w:r>
        <w:rPr>
          <w:rFonts w:hint="eastAsia" w:ascii="仿宋" w:hAnsi="仿宋" w:eastAsia="仿宋"/>
          <w:color w:val="auto"/>
          <w:sz w:val="28"/>
          <w:szCs w:val="28"/>
          <w:u w:val="none"/>
          <w:lang w:val="en-US" w:eastAsia="zh-CN"/>
        </w:rPr>
        <w:t>采购</w:t>
      </w:r>
      <w:r>
        <w:rPr>
          <w:rFonts w:hint="eastAsia" w:ascii="仿宋" w:hAnsi="仿宋" w:eastAsia="仿宋"/>
          <w:color w:val="auto"/>
          <w:sz w:val="28"/>
          <w:szCs w:val="28"/>
          <w:u w:val="none"/>
        </w:rPr>
        <w:t>文件。</w:t>
      </w:r>
    </w:p>
    <w:p w14:paraId="222C7976">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color w:val="auto"/>
          <w:sz w:val="28"/>
          <w:szCs w:val="28"/>
          <w:u w:val="none"/>
        </w:rPr>
      </w:pPr>
      <w:r>
        <w:rPr>
          <w:rFonts w:hint="eastAsia" w:ascii="仿宋" w:hAnsi="仿宋" w:eastAsia="仿宋"/>
          <w:color w:val="auto"/>
          <w:sz w:val="28"/>
          <w:szCs w:val="28"/>
          <w:u w:val="none"/>
        </w:rPr>
        <w:t>2.</w:t>
      </w:r>
      <w:r>
        <w:rPr>
          <w:rFonts w:hint="eastAsia" w:ascii="仿宋" w:hAnsi="仿宋" w:eastAsia="仿宋"/>
          <w:color w:val="auto"/>
          <w:sz w:val="28"/>
          <w:szCs w:val="28"/>
          <w:u w:val="none"/>
          <w:lang w:val="en-US" w:eastAsia="zh-CN"/>
        </w:rPr>
        <w:t>采购</w:t>
      </w:r>
      <w:r>
        <w:rPr>
          <w:rFonts w:hint="eastAsia" w:ascii="仿宋" w:hAnsi="仿宋" w:eastAsia="仿宋"/>
          <w:color w:val="auto"/>
          <w:sz w:val="28"/>
          <w:szCs w:val="28"/>
          <w:u w:val="none"/>
        </w:rPr>
        <w:t>文件（电子版）每套售价人民币伍佰元整（￥500.00元），售后不退。</w:t>
      </w:r>
    </w:p>
    <w:p w14:paraId="3F44D1E3">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3.或将以上资料以电子档形式发送至</w:t>
      </w:r>
      <w:r>
        <w:rPr>
          <w:rFonts w:hint="eastAsia" w:ascii="仿宋" w:hAnsi="仿宋" w:eastAsia="仿宋"/>
          <w:sz w:val="28"/>
          <w:szCs w:val="28"/>
          <w:u w:val="none"/>
          <w:lang w:val="en-US" w:eastAsia="zh-CN"/>
        </w:rPr>
        <w:t>1277949680</w:t>
      </w:r>
      <w:r>
        <w:rPr>
          <w:rFonts w:hint="eastAsia" w:ascii="仿宋" w:hAnsi="仿宋" w:eastAsia="仿宋"/>
          <w:sz w:val="28"/>
          <w:szCs w:val="28"/>
          <w:u w:val="none"/>
        </w:rPr>
        <w:t>@qq.com，发送后及时与联系人联系。</w:t>
      </w:r>
    </w:p>
    <w:p w14:paraId="0AEE0A2F">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u w:val="none"/>
          <w:lang w:eastAsia="zh-CN"/>
        </w:rPr>
      </w:pPr>
      <w:r>
        <w:rPr>
          <w:rFonts w:hint="eastAsia" w:ascii="黑体" w:hAnsi="黑体" w:eastAsia="黑体" w:cs="黑体"/>
          <w:sz w:val="28"/>
          <w:szCs w:val="28"/>
          <w:u w:val="none"/>
          <w:lang w:val="en-US" w:eastAsia="zh-CN"/>
        </w:rPr>
        <w:t>四</w:t>
      </w:r>
      <w:r>
        <w:rPr>
          <w:rFonts w:hint="eastAsia" w:ascii="黑体" w:hAnsi="黑体" w:eastAsia="黑体" w:cs="黑体"/>
          <w:sz w:val="28"/>
          <w:szCs w:val="28"/>
          <w:u w:val="none"/>
          <w:lang w:eastAsia="zh-CN"/>
        </w:rPr>
        <w:t>、</w:t>
      </w:r>
      <w:bookmarkStart w:id="0" w:name="_Toc53945643"/>
      <w:r>
        <w:rPr>
          <w:rFonts w:hint="eastAsia" w:ascii="黑体" w:hAnsi="黑体" w:eastAsia="黑体" w:cs="黑体"/>
          <w:sz w:val="28"/>
          <w:szCs w:val="28"/>
          <w:u w:val="none"/>
          <w:lang w:eastAsia="zh-CN"/>
        </w:rPr>
        <w:t>响应文件开启时间和地点</w:t>
      </w:r>
      <w:bookmarkEnd w:id="0"/>
    </w:p>
    <w:p w14:paraId="2962EF84">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开标时间：202</w:t>
      </w:r>
      <w:r>
        <w:rPr>
          <w:rFonts w:hint="eastAsia" w:ascii="仿宋" w:hAnsi="仿宋" w:eastAsia="仿宋"/>
          <w:sz w:val="28"/>
          <w:szCs w:val="28"/>
          <w:u w:val="none"/>
          <w:lang w:val="en-US" w:eastAsia="zh-CN"/>
        </w:rPr>
        <w:t>5</w:t>
      </w:r>
      <w:r>
        <w:rPr>
          <w:rFonts w:hint="eastAsia" w:ascii="仿宋" w:hAnsi="仿宋" w:eastAsia="仿宋"/>
          <w:sz w:val="28"/>
          <w:szCs w:val="28"/>
          <w:u w:val="none"/>
        </w:rPr>
        <w:t>年</w:t>
      </w:r>
      <w:r>
        <w:rPr>
          <w:rFonts w:hint="eastAsia" w:ascii="仿宋" w:hAnsi="仿宋" w:eastAsia="仿宋"/>
          <w:sz w:val="28"/>
          <w:szCs w:val="28"/>
          <w:u w:val="none"/>
          <w:lang w:val="en-US" w:eastAsia="zh-CN"/>
        </w:rPr>
        <w:t>09</w:t>
      </w:r>
      <w:r>
        <w:rPr>
          <w:rFonts w:hint="eastAsia" w:ascii="仿宋" w:hAnsi="仿宋" w:eastAsia="仿宋"/>
          <w:sz w:val="28"/>
          <w:szCs w:val="28"/>
          <w:u w:val="none"/>
        </w:rPr>
        <w:t>月</w:t>
      </w:r>
      <w:r>
        <w:rPr>
          <w:rFonts w:hint="eastAsia" w:ascii="仿宋" w:hAnsi="仿宋" w:eastAsia="仿宋"/>
          <w:sz w:val="28"/>
          <w:szCs w:val="28"/>
          <w:u w:val="none"/>
          <w:lang w:val="en-US" w:eastAsia="zh-CN"/>
        </w:rPr>
        <w:t>26</w:t>
      </w:r>
      <w:r>
        <w:rPr>
          <w:rFonts w:hint="eastAsia" w:ascii="仿宋" w:hAnsi="仿宋" w:eastAsia="仿宋"/>
          <w:sz w:val="28"/>
          <w:szCs w:val="28"/>
          <w:u w:val="none"/>
        </w:rPr>
        <w:t>日</w:t>
      </w:r>
      <w:r>
        <w:rPr>
          <w:rFonts w:hint="eastAsia" w:ascii="仿宋" w:hAnsi="仿宋" w:eastAsia="仿宋"/>
          <w:sz w:val="28"/>
          <w:szCs w:val="28"/>
          <w:u w:val="none"/>
          <w:lang w:val="en-US" w:eastAsia="zh-CN"/>
        </w:rPr>
        <w:t>09</w:t>
      </w:r>
      <w:r>
        <w:rPr>
          <w:rFonts w:hint="eastAsia" w:ascii="仿宋" w:hAnsi="仿宋" w:eastAsia="仿宋"/>
          <w:sz w:val="28"/>
          <w:szCs w:val="28"/>
          <w:u w:val="none"/>
        </w:rPr>
        <w:t>时</w:t>
      </w:r>
      <w:r>
        <w:rPr>
          <w:rFonts w:hint="eastAsia" w:ascii="仿宋" w:hAnsi="仿宋" w:eastAsia="仿宋"/>
          <w:sz w:val="28"/>
          <w:szCs w:val="28"/>
          <w:u w:val="none"/>
          <w:lang w:val="en-US" w:eastAsia="zh-CN"/>
        </w:rPr>
        <w:t>3</w:t>
      </w:r>
      <w:r>
        <w:rPr>
          <w:rFonts w:hint="eastAsia" w:ascii="仿宋" w:hAnsi="仿宋" w:eastAsia="仿宋"/>
          <w:sz w:val="28"/>
          <w:szCs w:val="28"/>
          <w:u w:val="none"/>
        </w:rPr>
        <w:t>0分</w:t>
      </w:r>
    </w:p>
    <w:p w14:paraId="3F5CA59A">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开标地点：蚌埠市凤凰国际写字楼B座13层1310室</w:t>
      </w:r>
    </w:p>
    <w:p w14:paraId="26C4C8F3">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u w:val="none"/>
          <w:lang w:eastAsia="zh-CN"/>
        </w:rPr>
      </w:pPr>
      <w:r>
        <w:rPr>
          <w:rFonts w:hint="eastAsia" w:ascii="黑体" w:hAnsi="黑体" w:eastAsia="黑体" w:cs="黑体"/>
          <w:sz w:val="28"/>
          <w:szCs w:val="28"/>
          <w:u w:val="none"/>
          <w:lang w:val="en-US" w:eastAsia="zh-CN"/>
        </w:rPr>
        <w:t>五</w:t>
      </w:r>
      <w:r>
        <w:rPr>
          <w:rFonts w:hint="eastAsia" w:ascii="黑体" w:hAnsi="黑体" w:eastAsia="黑体" w:cs="黑体"/>
          <w:sz w:val="28"/>
          <w:szCs w:val="28"/>
          <w:u w:val="none"/>
          <w:lang w:eastAsia="zh-CN"/>
        </w:rPr>
        <w:t>、联系方式</w:t>
      </w:r>
    </w:p>
    <w:p w14:paraId="1EE168BF">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采购人：</w:t>
      </w:r>
      <w:r>
        <w:rPr>
          <w:rFonts w:hint="eastAsia" w:ascii="仿宋" w:hAnsi="仿宋" w:eastAsia="仿宋"/>
          <w:sz w:val="28"/>
          <w:szCs w:val="28"/>
          <w:u w:val="none"/>
          <w:lang w:val="en-US" w:eastAsia="zh-CN"/>
        </w:rPr>
        <w:t>蚌埠市路灯管理所</w:t>
      </w:r>
      <w:r>
        <w:rPr>
          <w:rFonts w:hint="eastAsia" w:ascii="仿宋" w:hAnsi="仿宋" w:eastAsia="仿宋"/>
          <w:sz w:val="28"/>
          <w:szCs w:val="28"/>
          <w:u w:val="none"/>
        </w:rPr>
        <w:t xml:space="preserve">                   </w:t>
      </w:r>
    </w:p>
    <w:p w14:paraId="04A9E5B5">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联系人：</w:t>
      </w:r>
      <w:r>
        <w:rPr>
          <w:rFonts w:hint="eastAsia" w:ascii="仿宋" w:hAnsi="仿宋" w:eastAsia="仿宋"/>
          <w:sz w:val="28"/>
          <w:szCs w:val="28"/>
          <w:u w:val="none"/>
          <w:lang w:val="en-US" w:eastAsia="zh-CN"/>
        </w:rPr>
        <w:t>王工</w:t>
      </w:r>
      <w:r>
        <w:rPr>
          <w:rFonts w:hint="eastAsia" w:ascii="仿宋" w:hAnsi="仿宋" w:eastAsia="仿宋"/>
          <w:sz w:val="28"/>
          <w:szCs w:val="28"/>
          <w:u w:val="none"/>
        </w:rPr>
        <w:t xml:space="preserve">                </w:t>
      </w:r>
    </w:p>
    <w:p w14:paraId="61CC0F41">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sz w:val="28"/>
          <w:szCs w:val="28"/>
          <w:u w:val="none"/>
        </w:rPr>
        <w:t>电  话：</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0552-2567824 </w:t>
      </w:r>
      <w:r>
        <w:rPr>
          <w:rFonts w:hint="eastAsia" w:ascii="仿宋" w:hAnsi="仿宋" w:eastAsia="仿宋"/>
          <w:sz w:val="28"/>
          <w:szCs w:val="28"/>
          <w:u w:val="none"/>
        </w:rPr>
        <w:t xml:space="preserve">                 </w:t>
      </w:r>
    </w:p>
    <w:p w14:paraId="2CA65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采购代理机构：中环建（北京）工程管理有限责任公司 </w:t>
      </w:r>
    </w:p>
    <w:p w14:paraId="1B6CC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地  址：蚌埠市凤凰国际写字楼B座13层1310室 </w:t>
      </w:r>
    </w:p>
    <w:p w14:paraId="5DC11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联系人：陈工    </w:t>
      </w:r>
    </w:p>
    <w:p w14:paraId="546A20E7">
      <w:pPr>
        <w:keepNext w:val="0"/>
        <w:keepLines w:val="0"/>
        <w:pageBreakBefore w:val="0"/>
        <w:widowControl w:val="0"/>
        <w:kinsoku/>
        <w:wordWrap/>
        <w:overflowPunct/>
        <w:topLinePunct w:val="0"/>
        <w:autoSpaceDE/>
        <w:autoSpaceDN/>
        <w:bidi w:val="0"/>
        <w:spacing w:line="360" w:lineRule="auto"/>
        <w:ind w:firstLine="548" w:firstLineChars="196"/>
        <w:textAlignment w:val="auto"/>
        <w:rPr>
          <w:rFonts w:hint="eastAsia" w:ascii="仿宋" w:hAnsi="仿宋" w:eastAsia="仿宋"/>
          <w:sz w:val="28"/>
          <w:szCs w:val="28"/>
          <w:u w:val="none"/>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电  话：19855342172 </w:t>
      </w:r>
      <w:r>
        <w:rPr>
          <w:rFonts w:hint="eastAsia" w:ascii="仿宋" w:hAnsi="仿宋" w:eastAsia="仿宋"/>
          <w:sz w:val="28"/>
          <w:szCs w:val="28"/>
          <w:u w:val="none"/>
        </w:rPr>
        <w:t xml:space="preserve">                      </w:t>
      </w:r>
    </w:p>
    <w:p w14:paraId="4D821520">
      <w:pPr>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六、本公告在安徽省招标投标信息网、安徽省政府采购信息服务网发布。</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0353A"/>
    <w:rsid w:val="0850353A"/>
    <w:rsid w:val="2CCD2FEA"/>
    <w:rsid w:val="3E570372"/>
    <w:rsid w:val="4C63256E"/>
    <w:rsid w:val="517B7EBF"/>
    <w:rsid w:val="51980FD2"/>
    <w:rsid w:val="69B4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997</Words>
  <Characters>1136</Characters>
  <Lines>0</Lines>
  <Paragraphs>0</Paragraphs>
  <TotalTime>6</TotalTime>
  <ScaleCrop>false</ScaleCrop>
  <LinksUpToDate>false</LinksUpToDate>
  <CharactersWithSpaces>1291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2025-09-19T07:03:00Z</dcterms:created>
  <dc:creator>Miss 馨，</dc:creator>
  <cp:lastModifiedBy>Miss 馨，</cp:lastModifiedBy>
  <dcterms:modified xsi:type="dcterms:W3CDTF">2025-09-22T08:20:47Z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17470E4C63BD45768BCF0ED6006CC78E_11</vt:lpwstr>
  </property>
  <property fmtid="{D5CDD505-2E9C-101B-9397-08002B2CF9AE}" pid="4" name="KSOTemplateDocerSaveRecord">
    <vt:lpwstr>eyJoZGlkIjoiZDE1NGQ1NTA1YTg0MzZkYmQ2MDAzNTZhMGNjNDg4MDIiLCJ1c2VySWQiOiIxNTY5ODE0NzkyIn0=</vt:lpwstr>
  </property>
</Properties>
</file>