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4260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lang w:val="en-US" w:eastAsia="zh-CN"/>
        </w:rPr>
        <w:t>蚌埠第九中学塑胶运动场第一跑道及跳远部分塑胶跑道补丁式维修项目</w:t>
      </w:r>
      <w:r>
        <w:rPr>
          <w:rFonts w:hint="eastAsia" w:ascii="仿宋" w:hAnsi="仿宋" w:eastAsia="仿宋" w:cs="仿宋"/>
          <w:b/>
          <w:bCs/>
          <w:sz w:val="32"/>
          <w:szCs w:val="32"/>
          <w:u w:val="none"/>
        </w:rPr>
        <w:t>采购结果公告</w:t>
      </w:r>
    </w:p>
    <w:p w14:paraId="5AC873D4">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u w:val="none"/>
        </w:rPr>
      </w:pPr>
    </w:p>
    <w:p w14:paraId="21FDF47D">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sz w:val="28"/>
          <w:szCs w:val="28"/>
          <w:u w:val="none"/>
        </w:rPr>
      </w:pPr>
      <w:r>
        <w:rPr>
          <w:rFonts w:hint="eastAsia" w:ascii="黑体" w:hAnsi="黑体" w:eastAsia="黑体" w:cs="黑体"/>
          <w:sz w:val="28"/>
          <w:szCs w:val="28"/>
          <w:u w:val="none"/>
        </w:rPr>
        <w:t>一、项目基本情况</w:t>
      </w:r>
    </w:p>
    <w:p w14:paraId="4DC0797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1、项目名称</w:t>
      </w:r>
      <w:r>
        <w:rPr>
          <w:rFonts w:hint="eastAsia" w:ascii="仿宋" w:hAnsi="仿宋" w:eastAsia="仿宋" w:cs="仿宋"/>
          <w:sz w:val="28"/>
          <w:szCs w:val="28"/>
          <w:u w:val="none"/>
          <w:lang w:eastAsia="zh-CN"/>
        </w:rPr>
        <w:t>：</w:t>
      </w:r>
      <w:r>
        <w:rPr>
          <w:rFonts w:hint="eastAsia" w:ascii="仿宋" w:hAnsi="仿宋" w:eastAsia="仿宋" w:cs="仿宋"/>
          <w:sz w:val="28"/>
          <w:szCs w:val="28"/>
          <w:u w:val="single"/>
          <w:lang w:val="en-US" w:eastAsia="zh-CN"/>
        </w:rPr>
        <w:t>蚌埠第九中学塑胶运动场第一跑道及跳远部分塑胶跑道补丁式维修项目</w:t>
      </w:r>
    </w:p>
    <w:p w14:paraId="2034155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、采购项目用途、数量、简要技术要求：</w:t>
      </w:r>
      <w:r>
        <w:rPr>
          <w:rFonts w:hint="eastAsia" w:ascii="仿宋" w:hAnsi="仿宋" w:eastAsia="仿宋" w:cs="仿宋"/>
          <w:sz w:val="28"/>
          <w:szCs w:val="28"/>
          <w:u w:val="single"/>
        </w:rPr>
        <w:t>蚌埠第九中学塑胶运动场第一跑道及跳远部分塑胶跑道补丁式维修，具体内容详见采购文件。</w:t>
      </w:r>
    </w:p>
    <w:p w14:paraId="2491C85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w:t>
      </w:r>
      <w:r>
        <w:rPr>
          <w:rFonts w:hint="eastAsia" w:ascii="仿宋" w:hAnsi="仿宋" w:eastAsia="仿宋" w:cs="仿宋"/>
          <w:sz w:val="28"/>
          <w:szCs w:val="28"/>
          <w:u w:val="none"/>
        </w:rPr>
        <w:t>、合同履行日期：</w:t>
      </w:r>
      <w:bookmarkStart w:id="0" w:name="EB2a2e1a22d449405a860670c095486ab8"/>
      <w:r>
        <w:rPr>
          <w:rFonts w:hint="eastAsia" w:ascii="仿宋" w:hAnsi="仿宋" w:eastAsia="仿宋" w:cs="仿宋"/>
          <w:sz w:val="28"/>
          <w:szCs w:val="28"/>
          <w:u w:val="single"/>
          <w:lang w:val="en-US" w:eastAsia="zh-CN"/>
        </w:rPr>
        <w:t>于2025年09月28日前完成塑胶跑道补丁式维修</w:t>
      </w:r>
      <w:bookmarkEnd w:id="0"/>
      <w:r>
        <w:rPr>
          <w:rFonts w:hint="eastAsia" w:ascii="仿宋" w:hAnsi="仿宋" w:eastAsia="仿宋" w:cs="仿宋"/>
          <w:sz w:val="28"/>
          <w:szCs w:val="28"/>
          <w:u w:val="single"/>
          <w:lang w:val="en-US" w:eastAsia="zh-CN"/>
        </w:rPr>
        <w:t>。</w:t>
      </w:r>
    </w:p>
    <w:p w14:paraId="1D9CE8D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rPr>
        <w:t>、采购预算：</w:t>
      </w:r>
      <w:r>
        <w:rPr>
          <w:rFonts w:hint="eastAsia" w:ascii="仿宋" w:hAnsi="仿宋" w:eastAsia="仿宋" w:cs="仿宋"/>
          <w:kern w:val="0"/>
          <w:sz w:val="28"/>
          <w:szCs w:val="28"/>
          <w:u w:val="single"/>
          <w:lang w:val="en-US" w:eastAsia="zh-CN"/>
        </w:rPr>
        <w:t>1.9</w:t>
      </w:r>
      <w:r>
        <w:rPr>
          <w:rFonts w:hint="eastAsia" w:ascii="仿宋" w:hAnsi="仿宋" w:eastAsia="仿宋" w:cs="仿宋"/>
          <w:kern w:val="0"/>
          <w:sz w:val="28"/>
          <w:szCs w:val="28"/>
          <w:u w:val="single"/>
        </w:rPr>
        <w:t>万元</w:t>
      </w:r>
    </w:p>
    <w:p w14:paraId="17CE085F">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w:t>
      </w:r>
      <w:r>
        <w:rPr>
          <w:rFonts w:hint="eastAsia" w:ascii="仿宋" w:hAnsi="仿宋" w:eastAsia="仿宋" w:cs="仿宋"/>
          <w:sz w:val="28"/>
          <w:szCs w:val="28"/>
          <w:u w:val="none"/>
        </w:rPr>
        <w:t>、采购单位名称：</w:t>
      </w:r>
      <w:r>
        <w:rPr>
          <w:rFonts w:hint="eastAsia" w:ascii="仿宋" w:hAnsi="仿宋" w:eastAsia="仿宋" w:cs="仿宋"/>
          <w:sz w:val="28"/>
          <w:szCs w:val="28"/>
          <w:u w:val="single"/>
          <w:lang w:val="en-US" w:eastAsia="zh-CN"/>
        </w:rPr>
        <w:t>蚌埠第九中学</w:t>
      </w:r>
      <w:r>
        <w:rPr>
          <w:rFonts w:hint="eastAsia" w:ascii="仿宋" w:hAnsi="仿宋" w:eastAsia="仿宋" w:cs="仿宋"/>
          <w:sz w:val="28"/>
          <w:szCs w:val="28"/>
          <w:u w:val="none"/>
        </w:rPr>
        <w:t>，地址：</w:t>
      </w:r>
      <w:r>
        <w:rPr>
          <w:rFonts w:hint="eastAsia" w:ascii="仿宋" w:hAnsi="仿宋" w:eastAsia="仿宋" w:cs="仿宋"/>
          <w:sz w:val="28"/>
          <w:szCs w:val="28"/>
          <w:u w:val="single"/>
          <w:lang w:val="en-US" w:eastAsia="zh-CN"/>
        </w:rPr>
        <w:t>蚌埠市龙子湖区治淮路477号</w:t>
      </w:r>
    </w:p>
    <w:p w14:paraId="1177162C">
      <w:pPr>
        <w:keepNext w:val="0"/>
        <w:keepLines w:val="0"/>
        <w:pageBreakBefore w:val="0"/>
        <w:widowControl w:val="0"/>
        <w:shd w:val="clear" w:color="auto" w:fill="auto"/>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u w:val="none"/>
        </w:rPr>
        <w:t>采购单位联系人：</w:t>
      </w:r>
      <w:r>
        <w:rPr>
          <w:rFonts w:hint="eastAsia" w:ascii="仿宋" w:hAnsi="仿宋" w:eastAsia="仿宋" w:cs="仿宋"/>
          <w:sz w:val="28"/>
          <w:szCs w:val="28"/>
          <w:u w:val="single"/>
          <w:lang w:eastAsia="zh-CN"/>
        </w:rPr>
        <w:t>毛主任</w:t>
      </w:r>
      <w:r>
        <w:rPr>
          <w:rFonts w:hint="eastAsia" w:ascii="仿宋" w:hAnsi="仿宋" w:eastAsia="仿宋" w:cs="仿宋"/>
          <w:sz w:val="28"/>
          <w:szCs w:val="28"/>
          <w:u w:val="none"/>
        </w:rPr>
        <w:t>，联系电话：</w:t>
      </w:r>
      <w:r>
        <w:rPr>
          <w:rFonts w:hint="eastAsia" w:ascii="仿宋" w:hAnsi="仿宋" w:eastAsia="仿宋" w:cs="仿宋"/>
          <w:sz w:val="28"/>
          <w:szCs w:val="28"/>
          <w:u w:val="single"/>
          <w:lang w:eastAsia="zh-CN"/>
        </w:rPr>
        <w:t>0552-3917066</w:t>
      </w:r>
    </w:p>
    <w:p w14:paraId="45DEB73F">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6</w:t>
      </w:r>
      <w:r>
        <w:rPr>
          <w:rFonts w:hint="eastAsia" w:ascii="仿宋" w:hAnsi="仿宋" w:eastAsia="仿宋" w:cs="仿宋"/>
          <w:sz w:val="28"/>
          <w:szCs w:val="28"/>
          <w:u w:val="none"/>
        </w:rPr>
        <w:t>、采购代理机构名称：</w:t>
      </w:r>
      <w:r>
        <w:rPr>
          <w:rFonts w:hint="eastAsia" w:ascii="仿宋" w:hAnsi="仿宋" w:eastAsia="仿宋" w:cs="仿宋"/>
          <w:sz w:val="28"/>
          <w:szCs w:val="28"/>
          <w:u w:val="single"/>
          <w:lang w:val="en-US" w:eastAsia="zh-CN"/>
        </w:rPr>
        <w:t>中环建（北京）工程管理有限责任公司</w:t>
      </w:r>
      <w:r>
        <w:rPr>
          <w:rFonts w:hint="eastAsia" w:ascii="仿宋" w:hAnsi="仿宋" w:eastAsia="仿宋" w:cs="仿宋"/>
          <w:sz w:val="28"/>
          <w:szCs w:val="28"/>
          <w:u w:val="none"/>
        </w:rPr>
        <w:t>，地址：</w:t>
      </w:r>
      <w:r>
        <w:rPr>
          <w:rFonts w:hint="eastAsia" w:ascii="仿宋" w:hAnsi="仿宋" w:eastAsia="仿宋" w:cs="仿宋"/>
          <w:sz w:val="28"/>
          <w:szCs w:val="28"/>
          <w:u w:val="single"/>
          <w:lang w:val="en-US" w:eastAsia="zh-CN"/>
        </w:rPr>
        <w:t>蚌埠市凤凰国际写字楼B座13层1310室</w:t>
      </w:r>
    </w:p>
    <w:p w14:paraId="28DDDCD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项目负责人：</w:t>
      </w:r>
      <w:r>
        <w:rPr>
          <w:rFonts w:hint="eastAsia" w:ascii="仿宋" w:hAnsi="仿宋" w:eastAsia="仿宋" w:cs="仿宋"/>
          <w:sz w:val="28"/>
          <w:szCs w:val="28"/>
          <w:u w:val="single"/>
          <w:lang w:val="en-US" w:eastAsia="zh-CN"/>
        </w:rPr>
        <w:t>张工</w:t>
      </w:r>
      <w:r>
        <w:rPr>
          <w:rFonts w:hint="eastAsia" w:ascii="仿宋" w:hAnsi="仿宋" w:eastAsia="仿宋" w:cs="仿宋"/>
          <w:sz w:val="28"/>
          <w:szCs w:val="28"/>
          <w:u w:val="none"/>
        </w:rPr>
        <w:t>，联系电话：</w:t>
      </w:r>
      <w:r>
        <w:rPr>
          <w:rFonts w:hint="eastAsia" w:ascii="仿宋" w:hAnsi="仿宋" w:eastAsia="仿宋" w:cs="仿宋"/>
          <w:sz w:val="28"/>
          <w:szCs w:val="28"/>
          <w:u w:val="single"/>
          <w:lang w:val="en-US" w:eastAsia="zh-CN"/>
        </w:rPr>
        <w:t>19855342172</w:t>
      </w:r>
    </w:p>
    <w:p w14:paraId="6DD3159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7</w:t>
      </w:r>
      <w:r>
        <w:rPr>
          <w:rFonts w:hint="eastAsia" w:ascii="仿宋" w:hAnsi="仿宋" w:eastAsia="仿宋" w:cs="仿宋"/>
          <w:sz w:val="28"/>
          <w:szCs w:val="28"/>
          <w:u w:val="none"/>
        </w:rPr>
        <w:t>、公告期限：</w:t>
      </w:r>
      <w:r>
        <w:rPr>
          <w:rFonts w:hint="eastAsia" w:ascii="仿宋" w:hAnsi="仿宋" w:eastAsia="仿宋" w:cs="仿宋"/>
          <w:sz w:val="28"/>
          <w:szCs w:val="28"/>
          <w:u w:val="single"/>
          <w:lang w:val="en-US" w:eastAsia="zh-CN"/>
        </w:rPr>
        <w:t>2025</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09</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rPr>
        <w:t>日</w:t>
      </w:r>
      <w:r>
        <w:rPr>
          <w:rFonts w:hint="eastAsia" w:ascii="仿宋" w:hAnsi="仿宋" w:eastAsia="仿宋" w:cs="仿宋"/>
          <w:sz w:val="28"/>
          <w:szCs w:val="28"/>
          <w:u w:val="none"/>
        </w:rPr>
        <w:t>至</w:t>
      </w:r>
      <w:r>
        <w:rPr>
          <w:rFonts w:hint="eastAsia" w:ascii="仿宋" w:hAnsi="仿宋" w:eastAsia="仿宋" w:cs="仿宋"/>
          <w:sz w:val="28"/>
          <w:szCs w:val="28"/>
          <w:u w:val="single"/>
          <w:lang w:val="en-US" w:eastAsia="zh-CN"/>
        </w:rPr>
        <w:t>2025</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09</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25</w:t>
      </w:r>
      <w:r>
        <w:rPr>
          <w:rFonts w:hint="eastAsia" w:ascii="仿宋" w:hAnsi="仿宋" w:eastAsia="仿宋" w:cs="仿宋"/>
          <w:sz w:val="28"/>
          <w:szCs w:val="28"/>
          <w:u w:val="single"/>
        </w:rPr>
        <w:t>日</w:t>
      </w:r>
      <w:r>
        <w:rPr>
          <w:rFonts w:hint="eastAsia" w:ascii="仿宋" w:hAnsi="仿宋" w:eastAsia="仿宋" w:cs="仿宋"/>
          <w:sz w:val="28"/>
          <w:szCs w:val="28"/>
          <w:u w:val="none"/>
        </w:rPr>
        <w:t>（1个工作日）</w:t>
      </w:r>
    </w:p>
    <w:p w14:paraId="27E285E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8</w:t>
      </w:r>
      <w:r>
        <w:rPr>
          <w:rFonts w:hint="eastAsia" w:ascii="仿宋" w:hAnsi="仿宋" w:eastAsia="仿宋" w:cs="仿宋"/>
          <w:sz w:val="28"/>
          <w:szCs w:val="28"/>
          <w:u w:val="none"/>
        </w:rPr>
        <w:t>、成交人：</w:t>
      </w:r>
    </w:p>
    <w:p w14:paraId="2C6E45F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lang w:eastAsia="zh-CN"/>
        </w:rPr>
      </w:pPr>
      <w:r>
        <w:rPr>
          <w:rFonts w:hint="eastAsia" w:ascii="仿宋" w:hAnsi="仿宋" w:eastAsia="仿宋" w:cs="仿宋"/>
          <w:sz w:val="28"/>
          <w:szCs w:val="28"/>
          <w:u w:val="none"/>
        </w:rPr>
        <w:t>名称</w:t>
      </w:r>
      <w:r>
        <w:rPr>
          <w:rFonts w:hint="eastAsia" w:ascii="仿宋" w:hAnsi="仿宋" w:eastAsia="仿宋" w:cs="仿宋"/>
          <w:sz w:val="28"/>
          <w:szCs w:val="28"/>
          <w:u w:val="none"/>
          <w:lang w:eastAsia="zh-CN"/>
        </w:rPr>
        <w:t>：</w:t>
      </w:r>
      <w:r>
        <w:rPr>
          <w:rFonts w:hint="eastAsia" w:ascii="仿宋" w:hAnsi="仿宋" w:eastAsia="仿宋" w:cs="仿宋"/>
          <w:sz w:val="28"/>
          <w:szCs w:val="28"/>
          <w:u w:val="single"/>
          <w:lang w:eastAsia="zh-CN"/>
        </w:rPr>
        <w:t>安徽康力体育设施有限公司</w:t>
      </w:r>
      <w:r>
        <w:rPr>
          <w:rFonts w:hint="eastAsia" w:ascii="仿宋" w:hAnsi="仿宋" w:eastAsia="仿宋" w:cs="仿宋"/>
          <w:sz w:val="28"/>
          <w:szCs w:val="28"/>
          <w:u w:val="none"/>
        </w:rPr>
        <w:t>，地址：</w:t>
      </w:r>
      <w:r>
        <w:rPr>
          <w:rFonts w:hint="eastAsia" w:ascii="仿宋" w:hAnsi="仿宋" w:eastAsia="仿宋" w:cs="仿宋"/>
          <w:sz w:val="28"/>
          <w:szCs w:val="28"/>
          <w:u w:val="single"/>
        </w:rPr>
        <w:t>安徽省蚌埠市光彩大市场四区11栋27号</w:t>
      </w:r>
      <w:r>
        <w:rPr>
          <w:rFonts w:hint="eastAsia" w:ascii="仿宋" w:hAnsi="仿宋" w:eastAsia="仿宋" w:cs="仿宋"/>
          <w:sz w:val="28"/>
          <w:szCs w:val="28"/>
          <w:u w:val="none"/>
        </w:rPr>
        <w:t>，成交金额</w:t>
      </w:r>
      <w:r>
        <w:rPr>
          <w:rFonts w:hint="eastAsia" w:ascii="仿宋" w:hAnsi="仿宋" w:eastAsia="仿宋" w:cs="仿宋"/>
          <w:sz w:val="28"/>
          <w:szCs w:val="28"/>
          <w:u w:val="none"/>
          <w:lang w:eastAsia="zh-CN"/>
        </w:rPr>
        <w:t>：</w:t>
      </w:r>
      <w:r>
        <w:rPr>
          <w:rFonts w:hint="eastAsia" w:ascii="仿宋" w:hAnsi="仿宋" w:eastAsia="仿宋" w:cs="仿宋"/>
          <w:sz w:val="28"/>
          <w:szCs w:val="28"/>
          <w:u w:val="single"/>
          <w:lang w:val="en-US" w:eastAsia="zh-CN"/>
        </w:rPr>
        <w:t>17900.00元</w:t>
      </w:r>
      <w:r>
        <w:rPr>
          <w:rFonts w:hint="eastAsia" w:ascii="仿宋" w:hAnsi="仿宋" w:eastAsia="仿宋" w:cs="仿宋"/>
          <w:sz w:val="28"/>
          <w:szCs w:val="28"/>
          <w:u w:val="single"/>
          <w:lang w:eastAsia="zh-CN"/>
        </w:rPr>
        <w:t>；</w:t>
      </w:r>
    </w:p>
    <w:p w14:paraId="237D329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资格能力条件：</w:t>
      </w:r>
    </w:p>
    <w:p w14:paraId="470CFF9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single"/>
          <w:lang w:eastAsia="zh-CN"/>
        </w:rPr>
      </w:pPr>
      <w:r>
        <w:rPr>
          <w:rFonts w:hint="eastAsia" w:ascii="仿宋" w:hAnsi="仿宋" w:eastAsia="仿宋" w:cs="仿宋"/>
          <w:sz w:val="28"/>
          <w:szCs w:val="28"/>
          <w:u w:val="single"/>
          <w:lang w:eastAsia="zh-CN"/>
        </w:rPr>
        <w:t>1.满足《中华人民共和国政府采购法》第二十二条规定;</w:t>
      </w:r>
    </w:p>
    <w:p w14:paraId="4BB23F3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single"/>
          <w:lang w:eastAsia="zh-CN"/>
        </w:rPr>
      </w:pP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.本项目的特定资格要求：</w:t>
      </w:r>
      <w:r>
        <w:rPr>
          <w:rFonts w:hint="eastAsia" w:ascii="仿宋" w:hAnsi="仿宋" w:eastAsia="仿宋" w:cs="仿宋"/>
          <w:sz w:val="28"/>
          <w:szCs w:val="28"/>
          <w:u w:val="single"/>
          <w:lang w:val="en-US" w:eastAsia="zh-CN"/>
        </w:rPr>
        <w:t>无</w:t>
      </w:r>
      <w:r>
        <w:rPr>
          <w:rFonts w:hint="eastAsia" w:ascii="仿宋" w:hAnsi="仿宋" w:eastAsia="仿宋" w:cs="仿宋"/>
          <w:sz w:val="28"/>
          <w:szCs w:val="28"/>
          <w:u w:val="single"/>
          <w:lang w:eastAsia="zh-CN"/>
        </w:rPr>
        <w:t>；</w:t>
      </w:r>
    </w:p>
    <w:p w14:paraId="712E2FF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lang w:eastAsia="zh-CN"/>
        </w:rPr>
        <w:t>.本项目不接受联合体投标。</w:t>
      </w:r>
    </w:p>
    <w:p w14:paraId="7A532D36">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质量：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合格</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 xml:space="preserve">   </w:t>
      </w:r>
    </w:p>
    <w:p w14:paraId="17DC978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业绩：</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p>
    <w:p w14:paraId="6C157A1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获奖：</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 xml:space="preserve">   </w:t>
      </w:r>
    </w:p>
    <w:p w14:paraId="619F4B6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项目负责人（姓名、相关证书名称和编号）：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 xml:space="preserve"> </w:t>
      </w:r>
    </w:p>
    <w:p w14:paraId="12416AE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其他：</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p>
    <w:p w14:paraId="39C0D02E">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若供应商对上述结果有质疑，可在本公告期限届满之日起7个工作日内向采购人一次性提出质疑，质疑材料递交</w:t>
      </w:r>
      <w:r>
        <w:rPr>
          <w:rFonts w:hint="eastAsia" w:ascii="仿宋" w:hAnsi="仿宋" w:eastAsia="仿宋" w:cs="仿宋"/>
          <w:sz w:val="28"/>
          <w:szCs w:val="28"/>
          <w:u w:val="none"/>
          <w:lang w:eastAsia="zh-CN"/>
        </w:rPr>
        <w:t>采购人</w:t>
      </w:r>
      <w:r>
        <w:rPr>
          <w:rFonts w:hint="eastAsia" w:ascii="仿宋" w:hAnsi="仿宋" w:eastAsia="仿宋" w:cs="仿宋"/>
          <w:sz w:val="28"/>
          <w:szCs w:val="28"/>
          <w:u w:val="none"/>
        </w:rPr>
        <w:t>地址：</w:t>
      </w:r>
      <w:r>
        <w:rPr>
          <w:rFonts w:hint="eastAsia" w:ascii="仿宋" w:hAnsi="仿宋" w:eastAsia="仿宋" w:cs="仿宋"/>
          <w:sz w:val="28"/>
          <w:szCs w:val="28"/>
          <w:u w:val="single"/>
          <w:lang w:val="en-US" w:eastAsia="zh-CN"/>
        </w:rPr>
        <w:t>蚌埠市龙子湖区治淮路477号</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采购人</w:t>
      </w:r>
      <w:r>
        <w:rPr>
          <w:rFonts w:hint="eastAsia" w:ascii="仿宋" w:hAnsi="仿宋" w:eastAsia="仿宋" w:cs="仿宋"/>
          <w:sz w:val="28"/>
          <w:szCs w:val="28"/>
          <w:u w:val="none"/>
        </w:rPr>
        <w:t>联系电话：</w:t>
      </w:r>
      <w:r>
        <w:rPr>
          <w:rFonts w:hint="eastAsia" w:ascii="仿宋" w:hAnsi="仿宋" w:eastAsia="仿宋" w:cs="仿宋"/>
          <w:sz w:val="28"/>
          <w:szCs w:val="28"/>
          <w:u w:val="single"/>
        </w:rPr>
        <w:t>0552-3917066</w:t>
      </w:r>
      <w:r>
        <w:rPr>
          <w:rFonts w:hint="eastAsia" w:ascii="仿宋" w:hAnsi="仿宋" w:eastAsia="仿宋" w:cs="仿宋"/>
          <w:sz w:val="28"/>
          <w:szCs w:val="28"/>
          <w:u w:val="none"/>
        </w:rPr>
        <w:t>。</w:t>
      </w:r>
    </w:p>
    <w:p w14:paraId="074FE7D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若供应商对质疑</w:t>
      </w:r>
      <w:r>
        <w:rPr>
          <w:rFonts w:hint="eastAsia" w:ascii="仿宋" w:hAnsi="仿宋" w:eastAsia="仿宋" w:cs="仿宋"/>
          <w:sz w:val="28"/>
          <w:szCs w:val="28"/>
          <w:u w:val="none"/>
          <w:lang w:eastAsia="zh-CN"/>
        </w:rPr>
        <w:t>答复不满意</w:t>
      </w:r>
      <w:r>
        <w:rPr>
          <w:rFonts w:hint="eastAsia" w:ascii="仿宋" w:hAnsi="仿宋" w:eastAsia="仿宋" w:cs="仿宋"/>
          <w:sz w:val="28"/>
          <w:szCs w:val="28"/>
          <w:u w:val="none"/>
        </w:rPr>
        <w:t>，可在规定时间内以书面形式向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蚌埠市教育局</w:t>
      </w:r>
      <w:r>
        <w:rPr>
          <w:rFonts w:hint="eastAsia" w:ascii="仿宋" w:hAnsi="仿宋" w:eastAsia="仿宋" w:cs="仿宋"/>
          <w:sz w:val="28"/>
          <w:szCs w:val="28"/>
          <w:u w:val="none"/>
        </w:rPr>
        <w:t>提出投诉。采购人的上级主管部门地址：</w:t>
      </w:r>
      <w:r>
        <w:rPr>
          <w:rFonts w:hint="eastAsia" w:ascii="仿宋" w:hAnsi="仿宋" w:eastAsia="仿宋" w:cs="仿宋"/>
          <w:sz w:val="28"/>
          <w:szCs w:val="28"/>
          <w:u w:val="single"/>
          <w:lang w:val="en-US" w:eastAsia="zh-CN"/>
        </w:rPr>
        <w:t>蚌埠市东海大道3888号</w:t>
      </w:r>
      <w:r>
        <w:rPr>
          <w:rFonts w:hint="eastAsia" w:ascii="仿宋" w:hAnsi="仿宋" w:eastAsia="仿宋" w:cs="仿宋"/>
          <w:sz w:val="28"/>
          <w:szCs w:val="28"/>
          <w:u w:val="none"/>
        </w:rPr>
        <w:t>，联系电话：</w:t>
      </w:r>
    </w:p>
    <w:p w14:paraId="31226282">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u w:val="none"/>
        </w:rPr>
      </w:pPr>
      <w:r>
        <w:rPr>
          <w:rFonts w:hint="eastAsia" w:ascii="仿宋" w:hAnsi="仿宋" w:eastAsia="仿宋" w:cs="仿宋"/>
          <w:sz w:val="28"/>
          <w:szCs w:val="28"/>
          <w:u w:val="single"/>
        </w:rPr>
        <w:t>0552-3175889</w:t>
      </w:r>
      <w:r>
        <w:rPr>
          <w:rFonts w:hint="eastAsia" w:ascii="仿宋" w:hAnsi="仿宋" w:eastAsia="仿宋" w:cs="仿宋"/>
          <w:sz w:val="28"/>
          <w:szCs w:val="28"/>
          <w:u w:val="none"/>
        </w:rPr>
        <w:t>。</w:t>
      </w:r>
    </w:p>
    <w:p w14:paraId="2406DF99">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sz w:val="28"/>
          <w:szCs w:val="28"/>
          <w:u w:val="none"/>
        </w:rPr>
      </w:pPr>
      <w:r>
        <w:rPr>
          <w:rFonts w:hint="eastAsia" w:ascii="黑体" w:hAnsi="黑体" w:eastAsia="黑体" w:cs="黑体"/>
          <w:sz w:val="28"/>
          <w:szCs w:val="28"/>
          <w:u w:val="none"/>
          <w:lang w:eastAsia="zh-CN"/>
        </w:rPr>
        <w:t>二</w:t>
      </w:r>
      <w:r>
        <w:rPr>
          <w:rFonts w:hint="eastAsia" w:ascii="黑体" w:hAnsi="黑体" w:eastAsia="黑体" w:cs="黑体"/>
          <w:sz w:val="28"/>
          <w:szCs w:val="28"/>
          <w:u w:val="none"/>
        </w:rPr>
        <w:t>、免责声明</w:t>
      </w:r>
    </w:p>
    <w:p w14:paraId="3CD10C43">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本栏目所发布的信息，</w:t>
      </w:r>
      <w:bookmarkStart w:id="1" w:name="_Hlk40711619"/>
      <w:r>
        <w:rPr>
          <w:rFonts w:hint="eastAsia" w:ascii="仿宋" w:hAnsi="仿宋" w:eastAsia="仿宋" w:cs="仿宋"/>
          <w:sz w:val="28"/>
          <w:szCs w:val="28"/>
          <w:u w:val="none"/>
        </w:rPr>
        <w:t>其真实性、准确性、完整性、及时性、合法性，均由信息发布者自行负责。本网站对其内容概不负责，亦不承担任何法律责任。</w:t>
      </w:r>
      <w:bookmarkEnd w:id="1"/>
    </w:p>
    <w:p w14:paraId="7E99009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特此公告。</w:t>
      </w:r>
    </w:p>
    <w:p w14:paraId="6BEFBA6B">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 w:hAnsi="仿宋" w:eastAsia="仿宋" w:cs="仿宋"/>
          <w:sz w:val="28"/>
          <w:szCs w:val="28"/>
          <w:u w:val="none"/>
        </w:rPr>
      </w:pPr>
    </w:p>
    <w:p w14:paraId="055D4C2A">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 w:hAnsi="仿宋" w:eastAsia="仿宋" w:cs="仿宋"/>
          <w:sz w:val="28"/>
          <w:szCs w:val="28"/>
          <w:u w:val="none"/>
        </w:rPr>
      </w:pPr>
    </w:p>
    <w:p w14:paraId="46D6A03C">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 w:hAnsi="仿宋" w:eastAsia="仿宋" w:cs="仿宋"/>
          <w:sz w:val="28"/>
          <w:szCs w:val="28"/>
          <w:u w:val="none"/>
        </w:rPr>
      </w:pPr>
    </w:p>
    <w:p w14:paraId="745933F3">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 w:hAnsi="仿宋" w:eastAsia="仿宋" w:cs="仿宋"/>
          <w:sz w:val="28"/>
          <w:szCs w:val="28"/>
          <w:u w:val="none"/>
        </w:rPr>
      </w:pPr>
      <w:r>
        <w:rPr>
          <w:rFonts w:hint="eastAsia" w:ascii="仿宋" w:hAnsi="仿宋" w:eastAsia="仿宋" w:cs="仿宋"/>
          <w:sz w:val="28"/>
          <w:szCs w:val="28"/>
          <w:u w:val="none"/>
        </w:rPr>
        <w:t>公告单位：</w:t>
      </w:r>
      <w:r>
        <w:rPr>
          <w:rFonts w:hint="eastAsia" w:ascii="仿宋" w:hAnsi="仿宋" w:eastAsia="仿宋" w:cs="仿宋"/>
          <w:sz w:val="28"/>
          <w:szCs w:val="28"/>
          <w:u w:val="single"/>
          <w:lang w:val="en-US" w:eastAsia="zh-CN"/>
        </w:rPr>
        <w:t>蚌埠第九中学</w:t>
      </w:r>
    </w:p>
    <w:p w14:paraId="62721C23">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u w:val="none"/>
        </w:rPr>
      </w:pPr>
    </w:p>
    <w:p w14:paraId="1654EF22">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u w:val="none"/>
        </w:rPr>
      </w:pPr>
    </w:p>
    <w:p w14:paraId="7FBF8ED1">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u w:val="none"/>
        </w:rPr>
      </w:pPr>
      <w:bookmarkStart w:id="2" w:name="_GoBack"/>
      <w:bookmarkEnd w:id="2"/>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NGQ1NTA1YTg0MzZkYmQ2MDAzNTZhMGNjNDg4MDIifQ=="/>
  </w:docVars>
  <w:rsids>
    <w:rsidRoot w:val="00B460C6"/>
    <w:rsid w:val="00057FC7"/>
    <w:rsid w:val="00067B20"/>
    <w:rsid w:val="000B315D"/>
    <w:rsid w:val="000B40F3"/>
    <w:rsid w:val="000C359B"/>
    <w:rsid w:val="000E2A84"/>
    <w:rsid w:val="00132B02"/>
    <w:rsid w:val="00161E09"/>
    <w:rsid w:val="001E2FA4"/>
    <w:rsid w:val="001F4540"/>
    <w:rsid w:val="001F5B99"/>
    <w:rsid w:val="00204D77"/>
    <w:rsid w:val="00206CAA"/>
    <w:rsid w:val="00207C56"/>
    <w:rsid w:val="00250515"/>
    <w:rsid w:val="003222A1"/>
    <w:rsid w:val="00362C42"/>
    <w:rsid w:val="003662D2"/>
    <w:rsid w:val="003800A6"/>
    <w:rsid w:val="003A56AE"/>
    <w:rsid w:val="003D6E77"/>
    <w:rsid w:val="004229D9"/>
    <w:rsid w:val="00422D84"/>
    <w:rsid w:val="00430D25"/>
    <w:rsid w:val="004338EE"/>
    <w:rsid w:val="004364C8"/>
    <w:rsid w:val="00483D26"/>
    <w:rsid w:val="0049012C"/>
    <w:rsid w:val="004C79A2"/>
    <w:rsid w:val="004F795D"/>
    <w:rsid w:val="005114DD"/>
    <w:rsid w:val="00521054"/>
    <w:rsid w:val="005456D1"/>
    <w:rsid w:val="00545FDB"/>
    <w:rsid w:val="0056607A"/>
    <w:rsid w:val="00613EF9"/>
    <w:rsid w:val="006620A0"/>
    <w:rsid w:val="00663CCD"/>
    <w:rsid w:val="006C071F"/>
    <w:rsid w:val="007258E7"/>
    <w:rsid w:val="00770D72"/>
    <w:rsid w:val="00773D8C"/>
    <w:rsid w:val="007F3DE0"/>
    <w:rsid w:val="0080181E"/>
    <w:rsid w:val="00804196"/>
    <w:rsid w:val="00807E77"/>
    <w:rsid w:val="00825547"/>
    <w:rsid w:val="00844607"/>
    <w:rsid w:val="00887783"/>
    <w:rsid w:val="008D0953"/>
    <w:rsid w:val="008F4207"/>
    <w:rsid w:val="0099339E"/>
    <w:rsid w:val="009B20E6"/>
    <w:rsid w:val="00A14B1B"/>
    <w:rsid w:val="00A41F0E"/>
    <w:rsid w:val="00AD745F"/>
    <w:rsid w:val="00B2505C"/>
    <w:rsid w:val="00B460C6"/>
    <w:rsid w:val="00B47EB6"/>
    <w:rsid w:val="00B548F1"/>
    <w:rsid w:val="00B95E64"/>
    <w:rsid w:val="00BC13BB"/>
    <w:rsid w:val="00C15C22"/>
    <w:rsid w:val="00C525D1"/>
    <w:rsid w:val="00CA318E"/>
    <w:rsid w:val="00CF13D7"/>
    <w:rsid w:val="00D3682E"/>
    <w:rsid w:val="00D67E19"/>
    <w:rsid w:val="00D84FE9"/>
    <w:rsid w:val="00DC0875"/>
    <w:rsid w:val="00DF1860"/>
    <w:rsid w:val="00E151C5"/>
    <w:rsid w:val="00E151D3"/>
    <w:rsid w:val="00E2144E"/>
    <w:rsid w:val="00E41B23"/>
    <w:rsid w:val="00E578D0"/>
    <w:rsid w:val="00E907CA"/>
    <w:rsid w:val="00E95FBE"/>
    <w:rsid w:val="00EF3C45"/>
    <w:rsid w:val="00F1286D"/>
    <w:rsid w:val="00F41B63"/>
    <w:rsid w:val="00F56BB9"/>
    <w:rsid w:val="00F7105B"/>
    <w:rsid w:val="00F812A0"/>
    <w:rsid w:val="00FF4E74"/>
    <w:rsid w:val="02A619A7"/>
    <w:rsid w:val="06023C82"/>
    <w:rsid w:val="107B2FAF"/>
    <w:rsid w:val="19A1216E"/>
    <w:rsid w:val="22A602E0"/>
    <w:rsid w:val="2F6007B6"/>
    <w:rsid w:val="347F2714"/>
    <w:rsid w:val="3E1377EE"/>
    <w:rsid w:val="3F9B14D4"/>
    <w:rsid w:val="402C7EC6"/>
    <w:rsid w:val="455D4659"/>
    <w:rsid w:val="490A036B"/>
    <w:rsid w:val="4A2C5F16"/>
    <w:rsid w:val="4A7F5CBF"/>
    <w:rsid w:val="4EF56D0D"/>
    <w:rsid w:val="52B458D1"/>
    <w:rsid w:val="550A431B"/>
    <w:rsid w:val="577E025B"/>
    <w:rsid w:val="5EFB1181"/>
    <w:rsid w:val="613F1997"/>
    <w:rsid w:val="6A120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Plain Text"/>
    <w:basedOn w:val="1"/>
    <w:qFormat/>
    <w:uiPriority w:val="0"/>
    <w:rPr>
      <w:rFonts w:ascii="宋体" w:hAnsi="Courier New"/>
      <w:szCs w:val="20"/>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1"/>
    <w:next w:val="1"/>
    <w:qFormat/>
    <w:uiPriority w:val="99"/>
    <w:pPr>
      <w:ind w:firstLine="420" w:firstLineChars="200"/>
    </w:pPr>
  </w:style>
  <w:style w:type="character" w:styleId="12">
    <w:name w:val="HTML Acronym"/>
    <w:basedOn w:val="11"/>
    <w:semiHidden/>
    <w:unhideWhenUsed/>
    <w:qFormat/>
    <w:uiPriority w:val="99"/>
  </w:style>
  <w:style w:type="character" w:styleId="13">
    <w:name w:val="Hyperlink"/>
    <w:unhideWhenUsed/>
    <w:qFormat/>
    <w:uiPriority w:val="99"/>
    <w:rPr>
      <w:color w:val="0000FF"/>
      <w:u w:val="none"/>
    </w:rPr>
  </w:style>
  <w:style w:type="paragraph" w:styleId="14">
    <w:name w:val="List Paragraph"/>
    <w:basedOn w:val="1"/>
    <w:qFormat/>
    <w:uiPriority w:val="34"/>
    <w:pPr>
      <w:ind w:firstLine="420" w:firstLineChars="200"/>
    </w:pPr>
  </w:style>
  <w:style w:type="character" w:customStyle="1" w:styleId="15">
    <w:name w:val="批注框文本 Char"/>
    <w:basedOn w:val="11"/>
    <w:link w:val="5"/>
    <w:semiHidden/>
    <w:qFormat/>
    <w:uiPriority w:val="99"/>
    <w:rPr>
      <w:rFonts w:ascii="Calibri" w:hAnsi="Calibri" w:eastAsia="宋体" w:cs="Times New Roman"/>
      <w:sz w:val="18"/>
      <w:szCs w:val="18"/>
    </w:rPr>
  </w:style>
  <w:style w:type="character" w:customStyle="1" w:styleId="16">
    <w:name w:val="日期 Char"/>
    <w:basedOn w:val="11"/>
    <w:link w:val="4"/>
    <w:semiHidden/>
    <w:qFormat/>
    <w:uiPriority w:val="99"/>
    <w:rPr>
      <w:rFonts w:ascii="Calibri" w:hAnsi="Calibri" w:eastAsia="宋体" w:cs="Times New Roman"/>
    </w:rPr>
  </w:style>
  <w:style w:type="paragraph" w:customStyle="1" w:styleId="17">
    <w:name w:val="p0"/>
    <w:basedOn w:val="1"/>
    <w:qFormat/>
    <w:uiPriority w:val="0"/>
    <w:rPr>
      <w:rFonts w:cs="宋体"/>
      <w:kern w:val="0"/>
      <w:szCs w:val="21"/>
    </w:rPr>
  </w:style>
  <w:style w:type="character" w:customStyle="1" w:styleId="18">
    <w:name w:val="页眉 Char"/>
    <w:basedOn w:val="11"/>
    <w:link w:val="7"/>
    <w:qFormat/>
    <w:uiPriority w:val="99"/>
    <w:rPr>
      <w:rFonts w:ascii="Calibri" w:hAnsi="Calibri" w:eastAsia="宋体" w:cs="Times New Roman"/>
      <w:kern w:val="2"/>
      <w:sz w:val="18"/>
      <w:szCs w:val="18"/>
    </w:rPr>
  </w:style>
  <w:style w:type="character" w:customStyle="1" w:styleId="19">
    <w:name w:val="页脚 Char"/>
    <w:basedOn w:val="11"/>
    <w:link w:val="6"/>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00A4D-1074-4D45-AFBD-AD9923EC96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702</Words>
  <Characters>785</Characters>
  <Lines>6</Lines>
  <Paragraphs>1</Paragraphs>
  <TotalTime>0</TotalTime>
  <ScaleCrop>false</ScaleCrop>
  <LinksUpToDate>false</LinksUpToDate>
  <CharactersWithSpaces>848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2020-05-12T01:21:00Z</dcterms:created>
  <dc:creator>NTKO</dc:creator>
  <cp:lastModifiedBy>Miss 馨，</cp:lastModifiedBy>
  <dcterms:modified xsi:type="dcterms:W3CDTF">2025-09-24T02:47:12Z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008C3E54A02040A19BCB09F26BEBE076_13</vt:lpwstr>
  </property>
  <property fmtid="{D5CDD505-2E9C-101B-9397-08002B2CF9AE}" pid="4" name="KSOTemplateDocerSaveRecord">
    <vt:lpwstr>eyJoZGlkIjoiZDE1NGQ1NTA1YTg0MzZkYmQ2MDAzNTZhMGNjNDg4MDIiLCJ1c2VySWQiOiIxNTY5ODE0NzkyIn0=</vt:lpwstr>
  </property>
</Properties>
</file>